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95B7" w14:textId="77777777" w:rsidR="00272CA5" w:rsidRPr="00272CA5" w:rsidRDefault="00272CA5" w:rsidP="00272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</w:pPr>
      <w:r w:rsidRPr="00272C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  <w:t>Процедура закупки № 2024-1139665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5250"/>
      </w:tblGrid>
      <w:tr w:rsidR="00272CA5" w:rsidRPr="00272CA5" w14:paraId="5942E9F4" w14:textId="77777777" w:rsidTr="00272CA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8654B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Переговоры</w:t>
            </w:r>
          </w:p>
        </w:tc>
      </w:tr>
      <w:tr w:rsidR="00272CA5" w:rsidRPr="00272CA5" w14:paraId="23B8DABB" w14:textId="77777777" w:rsidTr="00272CA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60B35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Общая информация</w:t>
            </w:r>
          </w:p>
        </w:tc>
      </w:tr>
      <w:tr w:rsidR="00272CA5" w:rsidRPr="00272CA5" w14:paraId="62E7E4F9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BEFC2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Способ проведения переговоров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9A551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 проведением процедуры снижения цены заказа</w:t>
            </w: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Без предварительного квалификационного отбора участников</w:t>
            </w:r>
          </w:p>
        </w:tc>
      </w:tr>
      <w:tr w:rsidR="00272CA5" w:rsidRPr="00272CA5" w14:paraId="6FEF29DC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80869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789D2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Электротехника &gt; Другое</w:t>
            </w:r>
          </w:p>
        </w:tc>
      </w:tr>
      <w:tr w:rsidR="00272CA5" w:rsidRPr="00272CA5" w14:paraId="24A3C9F0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5BE54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37B73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Электротехническое оборудование</w:t>
            </w:r>
          </w:p>
        </w:tc>
      </w:tr>
      <w:tr w:rsidR="00272CA5" w:rsidRPr="00272CA5" w14:paraId="5FFBF12A" w14:textId="77777777" w:rsidTr="00272CA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6C9E4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Сведения об организаторе переговоров</w:t>
            </w:r>
          </w:p>
        </w:tc>
      </w:tr>
      <w:tr w:rsidR="00272CA5" w:rsidRPr="00272CA5" w14:paraId="631D91A2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FC115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Наименование организатора переговоров, место нахождения, банковские реквизиты, контактные телефоны, адрес электронной почты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F20E3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"</w:t>
            </w: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+375 17 218 20 38</w:t>
            </w: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info@besk.by</w:t>
            </w: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</w:t>
            </w:r>
            <w:proofErr w:type="spellStart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Воронянского</w:t>
            </w:r>
            <w:proofErr w:type="spellEnd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7А, код. AKBBBY2Х</w:t>
            </w:r>
          </w:p>
        </w:tc>
      </w:tr>
      <w:tr w:rsidR="00272CA5" w:rsidRPr="00272CA5" w14:paraId="53E6E154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8E6B9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Фамилия, имя и отчество (если таковое имеется) ответственного лица, его контактные телефоны и факс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7E5C7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Павлюковец</w:t>
            </w:r>
            <w:proofErr w:type="spellEnd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 Виктория Александровна</w:t>
            </w: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+375172182064</w:t>
            </w: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+375173273697</w:t>
            </w: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info@besk.by</w:t>
            </w:r>
          </w:p>
        </w:tc>
      </w:tr>
      <w:tr w:rsidR="00272CA5" w:rsidRPr="00272CA5" w14:paraId="6F47579D" w14:textId="77777777" w:rsidTr="00272CA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F3A2B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272CA5" w:rsidRPr="00272CA5" w14:paraId="5297CF17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913A1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2C90D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10.04.2024</w:t>
            </w:r>
          </w:p>
        </w:tc>
      </w:tr>
      <w:tr w:rsidR="00272CA5" w:rsidRPr="00272CA5" w14:paraId="1BB67CB9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07741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начала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BC08C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07.05.2024 09:00</w:t>
            </w:r>
          </w:p>
        </w:tc>
      </w:tr>
      <w:tr w:rsidR="00272CA5" w:rsidRPr="00272CA5" w14:paraId="590EBA36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B9215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Порядок, форма и место предоставления документации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01767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Документация для переговоров размещается в открытом доступе в ИС "Тендеры" одновременно с приглашением в разделе "Документы"</w:t>
            </w:r>
          </w:p>
        </w:tc>
      </w:tr>
      <w:tr w:rsidR="00272CA5" w:rsidRPr="00272CA5" w14:paraId="4487CC4D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A83C2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Цена конкурсной документации и документации для предварительного квалификационного отбора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D70A9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0 BYN</w:t>
            </w:r>
          </w:p>
        </w:tc>
      </w:tr>
      <w:tr w:rsidR="00272CA5" w:rsidRPr="00272CA5" w14:paraId="10C09FF3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575B3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111B1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15.05.2024 11:00</w:t>
            </w:r>
          </w:p>
        </w:tc>
      </w:tr>
      <w:tr w:rsidR="00272CA5" w:rsidRPr="00272CA5" w14:paraId="58B2C032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4EF4A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Место подачи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CC4B2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г.Минск, ул.К.Маркса, д. 14А/2</w:t>
            </w:r>
          </w:p>
        </w:tc>
      </w:tr>
      <w:tr w:rsidR="00272CA5" w:rsidRPr="00272CA5" w14:paraId="725A7787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42EB4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Порядок подачи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0A8D9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</w:t>
            </w:r>
            <w:proofErr w:type="spellStart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К.Маркса</w:t>
            </w:r>
            <w:proofErr w:type="spellEnd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д.14 А/2, выслано по почте.</w:t>
            </w:r>
          </w:p>
        </w:tc>
      </w:tr>
      <w:tr w:rsidR="00272CA5" w:rsidRPr="00272CA5" w14:paraId="4800FA74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86910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проведения процедуры вскрытия конвертов с предложениями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33765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15.05.2024 11:00</w:t>
            </w:r>
          </w:p>
        </w:tc>
      </w:tr>
      <w:tr w:rsidR="00272CA5" w:rsidRPr="00272CA5" w14:paraId="654C892A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50908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Место проведения процедуры вскрытия конвертов с предложениями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87064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г.Минск, ул.К.Маркса, д. 14А/2</w:t>
            </w:r>
          </w:p>
        </w:tc>
      </w:tr>
      <w:tr w:rsidR="00272CA5" w:rsidRPr="00272CA5" w14:paraId="36DAFA8D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6EC1F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Время, место и порядок проведения предварительного квалификационного отбора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D2F44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без предварительного квалификационного отбора</w:t>
            </w:r>
          </w:p>
        </w:tc>
      </w:tr>
      <w:tr w:rsidR="00272CA5" w:rsidRPr="00272CA5" w14:paraId="70E4189F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ACB91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03312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Заказчик: РУП "Гродноэнерго" г. Гродно, пр-т. Космонавтов, 64 УНП: 500036458</w:t>
            </w: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 xml:space="preserve">Контактное лицо: </w:t>
            </w:r>
            <w:proofErr w:type="spellStart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Кулевич</w:t>
            </w:r>
            <w:proofErr w:type="spellEnd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 Анна </w:t>
            </w:r>
            <w:proofErr w:type="spellStart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Здиславовна</w:t>
            </w:r>
            <w:proofErr w:type="spellEnd"/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 (0152) 79-22-08</w:t>
            </w:r>
          </w:p>
        </w:tc>
      </w:tr>
      <w:tr w:rsidR="00272CA5" w:rsidRPr="00272CA5" w14:paraId="5CD65561" w14:textId="77777777" w:rsidTr="00272CA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178DB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Лоты</w:t>
            </w:r>
          </w:p>
        </w:tc>
      </w:tr>
      <w:tr w:rsidR="00272CA5" w:rsidRPr="00272CA5" w14:paraId="4FD13512" w14:textId="77777777" w:rsidTr="00272CA5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259652C4" w14:textId="77777777" w:rsidR="00272CA5" w:rsidRPr="00272CA5" w:rsidRDefault="00272CA5" w:rsidP="00272CA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2241"/>
              <w:gridCol w:w="2148"/>
              <w:gridCol w:w="4131"/>
              <w:gridCol w:w="45"/>
            </w:tblGrid>
            <w:tr w:rsidR="00272CA5" w:rsidRPr="00272CA5" w14:paraId="4B5AE52F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F1EB98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642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E7D725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224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3597BD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Количество,</w:t>
                  </w: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Цена заказа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0AD359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272CA5" w:rsidRPr="00272CA5" w14:paraId="2514583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170C78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4653FB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Элегазовое генераторное распределительное устройство (ЭГРУ), 6 кВ, 8500А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106561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</w:t>
                  </w: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  <w:proofErr w:type="spellStart"/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.,</w:t>
                  </w: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3 885 552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0DFFA0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272CA5" w:rsidRPr="00272CA5" w14:paraId="57C6540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8A286E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3DB8A4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E1134A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ADE211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15.05.2024 11:00</w:t>
                  </w:r>
                </w:p>
              </w:tc>
            </w:tr>
            <w:tr w:rsidR="00272CA5" w:rsidRPr="00272CA5" w14:paraId="46ECD26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929709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B93633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60F4CE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9C581A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Гродненская область склад филиала &amp;</w:t>
                  </w:r>
                  <w:proofErr w:type="spellStart"/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quot;Гродненская</w:t>
                  </w:r>
                  <w:proofErr w:type="spellEnd"/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 xml:space="preserve"> теплоэлектроцентраль-2&amp;quot; РУП &amp;</w:t>
                  </w:r>
                  <w:proofErr w:type="spellStart"/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quot;Гродноэнерго&amp;quot</w:t>
                  </w:r>
                  <w:proofErr w:type="spellEnd"/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;, г. Гродно, шоссе Скидельское, 10</w:t>
                  </w:r>
                </w:p>
              </w:tc>
            </w:tr>
            <w:tr w:rsidR="00272CA5" w:rsidRPr="00272CA5" w14:paraId="5A53DBB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650CE61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0A169C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12416D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64DBE0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более 7 месяцев с момента заключения договора (контракта) с правом досрочной поставки. Рассмотрение предложений участников с иными сроками поставки осуществлять только после согласования с Заказчиком</w:t>
                  </w:r>
                </w:p>
              </w:tc>
            </w:tr>
            <w:tr w:rsidR="00272CA5" w:rsidRPr="00272CA5" w14:paraId="16A89F0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E20F649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195438F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64D9426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9394F6C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272CA5" w:rsidRPr="00272CA5" w14:paraId="2E9C9EE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DE8A8C0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19EC137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67314D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DB140A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 для переговоров</w:t>
                  </w:r>
                </w:p>
              </w:tc>
            </w:tr>
            <w:tr w:rsidR="00272CA5" w:rsidRPr="00272CA5" w14:paraId="1BB5D78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988B12D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C01DA1A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E18C741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7A0B7BE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 для переговоров</w:t>
                  </w:r>
                </w:p>
              </w:tc>
            </w:tr>
            <w:tr w:rsidR="00272CA5" w:rsidRPr="00272CA5" w14:paraId="0C978D8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1A3847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AEDB44A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C2A5313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C1D1BA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 для переговоров</w:t>
                  </w:r>
                </w:p>
              </w:tc>
            </w:tr>
            <w:tr w:rsidR="00272CA5" w:rsidRPr="00272CA5" w14:paraId="43B55B4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D1D86C1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C7669D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B88055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201AEA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BYN</w:t>
                  </w:r>
                </w:p>
              </w:tc>
            </w:tr>
            <w:tr w:rsidR="00272CA5" w:rsidRPr="00272CA5" w14:paraId="008CC8D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F7B6539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BE6F88C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6D9FF95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2EC01C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----</w:t>
                  </w:r>
                </w:p>
              </w:tc>
            </w:tr>
            <w:tr w:rsidR="00272CA5" w:rsidRPr="00272CA5" w14:paraId="71011BF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402A632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4AE92D2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4372A6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91F8C2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116 567</w:t>
                  </w: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BYN</w:t>
                  </w:r>
                </w:p>
              </w:tc>
            </w:tr>
            <w:tr w:rsidR="00272CA5" w:rsidRPr="00272CA5" w14:paraId="22AE2E0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9BC04E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C2D52DE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D0E305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A1FE86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----</w:t>
                  </w:r>
                </w:p>
              </w:tc>
            </w:tr>
            <w:tr w:rsidR="00272CA5" w:rsidRPr="00272CA5" w14:paraId="43DC632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278F3E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BAEFDCF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4BE890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2258141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272CA5" w:rsidRPr="00272CA5" w14:paraId="3DB3452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D46CB0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5A8B82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4A6BF8A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0EC548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27.12.32</w:t>
                  </w:r>
                </w:p>
              </w:tc>
            </w:tr>
            <w:tr w:rsidR="00272CA5" w:rsidRPr="00272CA5" w14:paraId="71C9BCF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71D060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653C479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6A52860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0AE396" w14:textId="77777777" w:rsidR="00272CA5" w:rsidRPr="00272CA5" w:rsidRDefault="00272CA5" w:rsidP="00272CA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272CA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Заказчик, Организатор вправе отказаться до выдачи акцепта от проведения процедуры закупки товаров в случае отсутствия финансирования, утраты необходимости приобретения товаров, возникновения необходимости внесения изменений и(или) дополнений в предмет закупки, требования к составу участников, требования к участникам и условия проведения процедуры закупки, а также в случае выявления организатором нарушений при организации и проведении закупки.</w:t>
                  </w:r>
                </w:p>
              </w:tc>
            </w:tr>
          </w:tbl>
          <w:p w14:paraId="63626661" w14:textId="77777777" w:rsidR="00272CA5" w:rsidRPr="00272CA5" w:rsidRDefault="00272CA5" w:rsidP="00272CA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0FE88C1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272CA5" w:rsidRPr="00272CA5" w14:paraId="692C1110" w14:textId="77777777" w:rsidTr="00272CA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DCF07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Конкурсные документы</w:t>
            </w:r>
          </w:p>
        </w:tc>
      </w:tr>
      <w:tr w:rsidR="00272CA5" w:rsidRPr="00272CA5" w14:paraId="6D8D8401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784A1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3CA4AAB5" wp14:editId="1435C81C">
                  <wp:extent cx="190500" cy="209550"/>
                  <wp:effectExtent l="0" t="0" r="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7EAF6" w14:textId="77777777" w:rsidR="00272CA5" w:rsidRPr="00272CA5" w:rsidRDefault="00272CA5" w:rsidP="00272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dokumentaciya-dlya-peregovorov(1712748108).doc</w:t>
            </w:r>
          </w:p>
        </w:tc>
      </w:tr>
      <w:tr w:rsidR="00272CA5" w:rsidRPr="00272CA5" w14:paraId="332129D7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E13BF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6E4A924A" wp14:editId="3DDB22F5">
                  <wp:extent cx="190500" cy="209550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88131" w14:textId="77777777" w:rsidR="00272CA5" w:rsidRPr="00272CA5" w:rsidRDefault="00272CA5" w:rsidP="00272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dokumentaciya(1712748114).pdf</w:t>
            </w:r>
          </w:p>
        </w:tc>
      </w:tr>
      <w:tr w:rsidR="00272CA5" w:rsidRPr="00272CA5" w14:paraId="17A45E69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EEC4F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1AD8F76F" wp14:editId="10991C6B">
                  <wp:extent cx="190500" cy="20955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C45F3" w14:textId="77777777" w:rsidR="00272CA5" w:rsidRPr="00272CA5" w:rsidRDefault="00272CA5" w:rsidP="00272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prilozhenie-1(1712748120).pdf</w:t>
            </w:r>
          </w:p>
        </w:tc>
      </w:tr>
      <w:tr w:rsidR="00272CA5" w:rsidRPr="00272CA5" w14:paraId="57932E54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6A189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5CE3E619" wp14:editId="2DFF33E3">
                  <wp:extent cx="190500" cy="209550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FD1DF" w14:textId="77777777" w:rsidR="00272CA5" w:rsidRPr="00272CA5" w:rsidRDefault="00272CA5" w:rsidP="00272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prilozhenie-2(1712748126).docx</w:t>
            </w:r>
          </w:p>
        </w:tc>
      </w:tr>
      <w:tr w:rsidR="00272CA5" w:rsidRPr="00272CA5" w14:paraId="3EAACB54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52FF2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32764709" wp14:editId="7E8FE740">
                  <wp:extent cx="190500" cy="209550"/>
                  <wp:effectExtent l="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D322C" w14:textId="77777777" w:rsidR="00272CA5" w:rsidRPr="00272CA5" w:rsidRDefault="00272CA5" w:rsidP="00272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prilozhenie-3(1712748131).docx</w:t>
            </w:r>
          </w:p>
        </w:tc>
      </w:tr>
      <w:tr w:rsidR="00272CA5" w:rsidRPr="00272CA5" w14:paraId="7AA5CB17" w14:textId="77777777" w:rsidTr="00272CA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72D68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События в хронологическом порядке</w:t>
            </w:r>
          </w:p>
        </w:tc>
      </w:tr>
      <w:tr w:rsidR="00272CA5" w:rsidRPr="00272CA5" w14:paraId="7C0C9544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D292A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10.04.2024</w:t>
            </w: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14:22:44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11B2F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  <w:tr w:rsidR="00272CA5" w:rsidRPr="00272CA5" w14:paraId="2BF04C1C" w14:textId="77777777" w:rsidTr="00272CA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73E94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10.04.2024</w:t>
            </w:r>
            <w:r w:rsidRPr="00272CA5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15:17:08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86465" w14:textId="77777777" w:rsidR="00272CA5" w:rsidRPr="00272CA5" w:rsidRDefault="00272CA5" w:rsidP="00272C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272CA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изменений в приглашении</w:t>
            </w:r>
          </w:p>
        </w:tc>
      </w:tr>
    </w:tbl>
    <w:p w14:paraId="2E084B82" w14:textId="77777777" w:rsidR="005155BF" w:rsidRDefault="005155BF"/>
    <w:sectPr w:rsidR="0051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2A"/>
    <w:rsid w:val="00272CA5"/>
    <w:rsid w:val="00457B2A"/>
    <w:rsid w:val="005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6E64-1EB3-4EEC-AA6E-1A972257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Анна Леонидовна</dc:creator>
  <cp:keywords/>
  <dc:description/>
  <cp:lastModifiedBy>Залевская Анна Леонидовна</cp:lastModifiedBy>
  <cp:revision>2</cp:revision>
  <dcterms:created xsi:type="dcterms:W3CDTF">2024-04-10T12:20:00Z</dcterms:created>
  <dcterms:modified xsi:type="dcterms:W3CDTF">2024-04-10T12:21:00Z</dcterms:modified>
</cp:coreProperties>
</file>