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F7AE" w14:textId="77777777" w:rsidR="00B77F4F" w:rsidRPr="00B77F4F" w:rsidRDefault="00B77F4F" w:rsidP="00B77F4F">
      <w:pPr>
        <w:rPr>
          <w:b/>
          <w:bCs/>
          <w:lang w:val="ru-BY"/>
        </w:rPr>
      </w:pPr>
      <w:r w:rsidRPr="00B77F4F">
        <w:rPr>
          <w:b/>
          <w:bCs/>
          <w:lang w:val="ru-BY"/>
        </w:rPr>
        <w:t xml:space="preserve">Процедура закупки № 2024-1183144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94"/>
      </w:tblGrid>
      <w:tr w:rsidR="00B77F4F" w:rsidRPr="00B77F4F" w14:paraId="756116F1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C38F65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B77F4F" w:rsidRPr="00B77F4F" w14:paraId="02F07918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BA0221" w14:textId="77777777" w:rsidR="00B77F4F" w:rsidRPr="00B77F4F" w:rsidRDefault="00B77F4F" w:rsidP="00B77F4F">
            <w:pPr>
              <w:rPr>
                <w:b/>
                <w:bCs/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77F4F" w:rsidRPr="00B77F4F" w14:paraId="5A7C4D46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23DA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9E4D2EA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Электротехника &gt; Кабель / провод </w:t>
            </w:r>
          </w:p>
        </w:tc>
      </w:tr>
      <w:tr w:rsidR="00B77F4F" w:rsidRPr="00B77F4F" w14:paraId="003357D6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AD506B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CF2F87B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Кабельно-проводниковая продукция </w:t>
            </w:r>
          </w:p>
        </w:tc>
      </w:tr>
      <w:tr w:rsidR="00B77F4F" w:rsidRPr="00B77F4F" w14:paraId="168048C6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BD555A" w14:textId="77777777" w:rsidR="00B77F4F" w:rsidRPr="00B77F4F" w:rsidRDefault="00B77F4F" w:rsidP="00B77F4F">
            <w:pPr>
              <w:rPr>
                <w:b/>
                <w:bCs/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77F4F" w:rsidRPr="00B77F4F" w14:paraId="4F5BD2EB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48515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B225676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организатором </w:t>
            </w:r>
          </w:p>
        </w:tc>
      </w:tr>
      <w:tr w:rsidR="00B77F4F" w:rsidRPr="00B77F4F" w14:paraId="72FB962F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76A59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Полное наименование </w:t>
            </w:r>
            <w:r w:rsidRPr="00B77F4F">
              <w:rPr>
                <w:b/>
                <w:bCs/>
                <w:lang w:val="ru-BY"/>
              </w:rPr>
              <w:t>организатора</w:t>
            </w:r>
            <w:r w:rsidRPr="00B77F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7779E2A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>Открытое акционерное общество "БелЭнергоСнабКомплект"</w:t>
            </w:r>
            <w:r w:rsidRPr="00B77F4F">
              <w:rPr>
                <w:lang w:val="ru-BY"/>
              </w:rPr>
              <w:br/>
              <w:t>Республика Беларусь, г. Минск, 220030, ул. К. Маркса, 14А/2</w:t>
            </w:r>
            <w:r w:rsidRPr="00B77F4F">
              <w:rPr>
                <w:lang w:val="ru-BY"/>
              </w:rPr>
              <w:br/>
              <w:t xml:space="preserve">100104659 </w:t>
            </w:r>
          </w:p>
        </w:tc>
      </w:tr>
      <w:tr w:rsidR="00B77F4F" w:rsidRPr="00B77F4F" w14:paraId="538198D7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BD7C9D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77F4F">
              <w:rPr>
                <w:b/>
                <w:bCs/>
                <w:lang w:val="ru-BY"/>
              </w:rPr>
              <w:t>организатора</w:t>
            </w:r>
            <w:r w:rsidRPr="00B77F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627078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Фурса Андрей Викторович </w:t>
            </w:r>
            <w:r w:rsidRPr="00B77F4F">
              <w:rPr>
                <w:lang w:val="ru-BY"/>
              </w:rPr>
              <w:br/>
              <w:t xml:space="preserve">+375172182469 </w:t>
            </w:r>
            <w:r w:rsidRPr="00B77F4F">
              <w:rPr>
                <w:lang w:val="ru-BY"/>
              </w:rPr>
              <w:br/>
              <w:t xml:space="preserve">+375173273697 </w:t>
            </w:r>
            <w:r w:rsidRPr="00B77F4F">
              <w:rPr>
                <w:lang w:val="ru-BY"/>
              </w:rPr>
              <w:br/>
              <w:t xml:space="preserve">info@besk.by </w:t>
            </w:r>
          </w:p>
        </w:tc>
      </w:tr>
      <w:tr w:rsidR="00B77F4F" w:rsidRPr="00B77F4F" w14:paraId="2CA5B349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14381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01765B5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- </w:t>
            </w:r>
          </w:p>
        </w:tc>
      </w:tr>
      <w:tr w:rsidR="00B77F4F" w:rsidRPr="00B77F4F" w14:paraId="5C8CA82A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DBCBE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Полное наименование </w:t>
            </w:r>
            <w:r w:rsidRPr="00B77F4F">
              <w:rPr>
                <w:b/>
                <w:bCs/>
                <w:lang w:val="ru-BY"/>
              </w:rPr>
              <w:t>заказчика</w:t>
            </w:r>
            <w:r w:rsidRPr="00B77F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A29B188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 190919639</w:t>
            </w:r>
            <w:r w:rsidRPr="00B77F4F">
              <w:rPr>
                <w:lang w:val="ru-BY"/>
              </w:rPr>
              <w:br/>
              <w:t xml:space="preserve">РУП "Брестэнерго" г. Брест, ул. Воровского, 13/1 УНП 200050653 </w:t>
            </w:r>
            <w:r w:rsidRPr="00B77F4F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B77F4F">
              <w:rPr>
                <w:lang w:val="ru-BY"/>
              </w:rPr>
              <w:br/>
              <w:t>РУП "Гомельэнерго" г. Гомель, ул. Фрунзе, 9 УНП 400069497</w:t>
            </w:r>
            <w:r w:rsidRPr="00B77F4F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B77F4F">
              <w:rPr>
                <w:lang w:val="ru-BY"/>
              </w:rPr>
              <w:br/>
              <w:t>РУП "Минскэнерго" г.Минск, ул.Аранская, 24 УНП 100071593</w:t>
            </w:r>
            <w:r w:rsidRPr="00B77F4F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B77F4F" w:rsidRPr="00B77F4F" w14:paraId="2C479336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C3378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77F4F">
              <w:rPr>
                <w:b/>
                <w:bCs/>
                <w:lang w:val="ru-BY"/>
              </w:rPr>
              <w:t>заказчика</w:t>
            </w:r>
            <w:r w:rsidRPr="00B77F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EF3EC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>Государственное предприятие "Белорусская атомная электростанция": Коваленков Андрей Александрович, тел. (01591) 46-711</w:t>
            </w:r>
            <w:r w:rsidRPr="00B77F4F">
              <w:rPr>
                <w:lang w:val="ru-BY"/>
              </w:rPr>
              <w:br/>
              <w:t>РУП "Брестэнерго": Сусленкова М.А., тел. (0162) 271525</w:t>
            </w:r>
            <w:r w:rsidRPr="00B77F4F">
              <w:rPr>
                <w:lang w:val="ru-BY"/>
              </w:rPr>
              <w:br/>
              <w:t>РУП "Витебскэнерго": Шиёнок Игорь Леонидович, тел. (0212) 49-22-41</w:t>
            </w:r>
            <w:r w:rsidRPr="00B77F4F">
              <w:rPr>
                <w:lang w:val="ru-BY"/>
              </w:rPr>
              <w:br/>
              <w:t>РУП "Гомельэнерго": Аверченко Татьяна Станиславовна., тел. (0232) 796-637</w:t>
            </w:r>
            <w:r w:rsidRPr="00B77F4F">
              <w:rPr>
                <w:lang w:val="ru-BY"/>
              </w:rPr>
              <w:br/>
              <w:t>РУП "Гродноэнерго": Матиевский Роман Збигневич, тел. (0152)79-22-16</w:t>
            </w:r>
            <w:r w:rsidRPr="00B77F4F">
              <w:rPr>
                <w:lang w:val="ru-BY"/>
              </w:rPr>
              <w:br/>
              <w:t>РУП "Минскэнерго": Кузьмин Александр Олегович, тел. (017) 218-42-96</w:t>
            </w:r>
            <w:r w:rsidRPr="00B77F4F">
              <w:rPr>
                <w:lang w:val="ru-BY"/>
              </w:rPr>
              <w:br/>
              <w:t xml:space="preserve">РУП "Могилевэнерго": Павлюц Станислав Александрович, тел. (0222) 293-302. </w:t>
            </w:r>
          </w:p>
        </w:tc>
      </w:tr>
      <w:tr w:rsidR="00B77F4F" w:rsidRPr="00B77F4F" w14:paraId="5381B179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E74653" w14:textId="77777777" w:rsidR="00B77F4F" w:rsidRPr="00B77F4F" w:rsidRDefault="00B77F4F" w:rsidP="00B77F4F">
            <w:pPr>
              <w:rPr>
                <w:b/>
                <w:bCs/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77F4F" w:rsidRPr="00B77F4F" w14:paraId="3EDF01EC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82483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E188CD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08.10.2024 </w:t>
            </w:r>
          </w:p>
        </w:tc>
      </w:tr>
      <w:tr w:rsidR="00B77F4F" w:rsidRPr="00B77F4F" w14:paraId="522B7C81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9860A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177F629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31.10.2024 11:30 </w:t>
            </w:r>
          </w:p>
        </w:tc>
      </w:tr>
      <w:tr w:rsidR="00B77F4F" w:rsidRPr="00B77F4F" w14:paraId="06D1C140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43322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E3A8A1F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19 448 751.25 BYN </w:t>
            </w:r>
          </w:p>
        </w:tc>
      </w:tr>
      <w:tr w:rsidR="00B77F4F" w:rsidRPr="00B77F4F" w14:paraId="45721818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F5CA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4C1AF61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B77F4F" w:rsidRPr="00B77F4F" w14:paraId="43BF4FF0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3344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CCA30D0" w14:textId="77777777" w:rsidR="00B77F4F" w:rsidRPr="00B77F4F" w:rsidRDefault="00B77F4F" w:rsidP="00B77F4F">
            <w:pPr>
              <w:rPr>
                <w:lang w:val="ru-BY"/>
              </w:rPr>
            </w:pPr>
          </w:p>
        </w:tc>
      </w:tr>
      <w:tr w:rsidR="00B77F4F" w:rsidRPr="00B77F4F" w14:paraId="637B593A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6A82C1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A26F46A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B77F4F">
              <w:rPr>
                <w:lang w:val="ru-BY"/>
              </w:rPr>
              <w:br/>
              <w:t xml:space="preserve">2. Заказчик (организатор) вправе отменить открытый конкурс на любом этапе его проведения. </w:t>
            </w:r>
          </w:p>
        </w:tc>
      </w:tr>
      <w:tr w:rsidR="00B77F4F" w:rsidRPr="00B77F4F" w14:paraId="06E4E214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1AF44B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B1A9C24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- </w:t>
            </w:r>
          </w:p>
        </w:tc>
      </w:tr>
      <w:tr w:rsidR="00B77F4F" w:rsidRPr="00B77F4F" w14:paraId="6EB17243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1DA4E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8E0AF49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220030, г.Минск, ул.К.Маркса, д. 14А/2 </w:t>
            </w:r>
            <w:r w:rsidRPr="00B77F4F">
              <w:rPr>
                <w:lang w:val="ru-BY"/>
              </w:rPr>
              <w:br/>
              <w:t>Конечный срок подачи: 31.10.24 11.30</w:t>
            </w:r>
            <w:r w:rsidRPr="00B77F4F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B77F4F" w:rsidRPr="00B77F4F" w14:paraId="53652DAD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796003" w14:textId="77777777" w:rsidR="00B77F4F" w:rsidRPr="00B77F4F" w:rsidRDefault="00B77F4F" w:rsidP="00B77F4F">
            <w:pPr>
              <w:rPr>
                <w:b/>
                <w:bCs/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77F4F" w:rsidRPr="00B77F4F" w14:paraId="5090C365" w14:textId="77777777" w:rsidTr="00B77F4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B9636D6" w14:textId="77777777" w:rsidR="00B77F4F" w:rsidRPr="00B77F4F" w:rsidRDefault="00B77F4F" w:rsidP="00B77F4F">
            <w:pPr>
              <w:rPr>
                <w:vanish/>
                <w:lang w:val="ru-BY"/>
              </w:rPr>
            </w:pPr>
            <w:r w:rsidRPr="00B77F4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B77F4F" w:rsidRPr="00B77F4F" w14:paraId="453E072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CC2ACA5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3662E5A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20D08A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77F4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9113C2B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77F4F" w:rsidRPr="00B77F4F" w14:paraId="407AA56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A437B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AEA5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ЦАСБл, АСБл, ЦАСБ2л, ААБЛу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D94C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39 075 м,</w:t>
                  </w:r>
                  <w:r w:rsidRPr="00B77F4F">
                    <w:rPr>
                      <w:lang w:val="ru-BY"/>
                    </w:rPr>
                    <w:br/>
                    <w:t xml:space="preserve">2 086 441.65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1698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77F4F" w:rsidRPr="00B77F4F" w14:paraId="5FDD6D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284B3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D96A6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47FFB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EBCC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0510E9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CBD70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040B8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BA698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72D98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5616A5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D09C0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EB4B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7101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2279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709E8C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CF563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AF8A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32BB6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00D2A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28A726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87257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5C3B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209C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D663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77F4F" w:rsidRPr="00B77F4F" w14:paraId="31081B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88194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EA95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АПвПу2г, АПвПуг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31B5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70 825 м,</w:t>
                  </w:r>
                  <w:r w:rsidRPr="00B77F4F">
                    <w:rPr>
                      <w:lang w:val="ru-BY"/>
                    </w:rPr>
                    <w:br/>
                    <w:t xml:space="preserve">3 635 592.35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C9CF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D963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119AD0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1DDDC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D2289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CB22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C497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764FB7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4013F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4A6A3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942C1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2B53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15F9BB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4B411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0CCE8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BA2F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72DE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462DB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29F5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F85CF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37A0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3E040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78D74D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3C6EA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6D6CA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D61A3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77B7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77F4F" w:rsidRPr="00B77F4F" w14:paraId="6A91A5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CA007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FB8B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Провод СИП-3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DC08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739 338 м,</w:t>
                  </w:r>
                  <w:r w:rsidRPr="00B77F4F">
                    <w:rPr>
                      <w:lang w:val="ru-BY"/>
                    </w:rPr>
                    <w:br/>
                    <w:t xml:space="preserve">2 550 722.22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F236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D062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560BFE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80C3A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DF080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4DD07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0042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295C2F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3E6FE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7F38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5FFCC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D2FDB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40322A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9E8DD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B34FB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5C938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05239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4A25E6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8E71E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B50DF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50B5B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F1611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468C4A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98D9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8A2E8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6D15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3B006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77F4F" w:rsidRPr="00B77F4F" w14:paraId="706CE1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F7EC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0647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Провод СИП-4, СИП-2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A71C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918 015 м,</w:t>
                  </w:r>
                  <w:r w:rsidRPr="00B77F4F">
                    <w:rPr>
                      <w:lang w:val="ru-BY"/>
                    </w:rPr>
                    <w:br/>
                    <w:t xml:space="preserve">6 202 508.71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BF5F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8360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09C058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ECDE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CE411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38983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DF39F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4D2A05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19C6A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E67C4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BD0C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4E8F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68A97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79AE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6D80F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8FAF8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0A5E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19B5B9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FD49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C4F4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ADC4C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2006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4E6A2F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3531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E733B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8645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EF8FB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77F4F" w:rsidRPr="00B77F4F" w14:paraId="311D3D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BFA6B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BC85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АВБбШв, АВБШв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0C5B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28 303 м,</w:t>
                  </w:r>
                  <w:r w:rsidRPr="00B77F4F">
                    <w:rPr>
                      <w:lang w:val="ru-BY"/>
                    </w:rPr>
                    <w:br/>
                    <w:t xml:space="preserve">736 745.87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D9B6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E9DE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4898C2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D5DDF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B20F7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76EC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133B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609719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7040B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702B6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D4C8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AECA6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2D72F2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C94F8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FD49D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55A85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6E95B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41209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D515E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69E6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74580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1EF2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3E8E9A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9DCCB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4502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35AFB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062A3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77F4F" w:rsidRPr="00B77F4F" w14:paraId="4A1533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4CED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FBBF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Провод А/АС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AAC8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45 020 кг,</w:t>
                  </w:r>
                  <w:r w:rsidRPr="00B77F4F">
                    <w:rPr>
                      <w:lang w:val="ru-BY"/>
                    </w:rPr>
                    <w:br/>
                    <w:t xml:space="preserve">618 940.65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8861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BEC4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57826A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6BFDF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FAB43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06066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DEE84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7426E9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70C7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6FA1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526A9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9073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1704B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E3497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87244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80999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E4D67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13088F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61386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BD47B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52D32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53985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64AA2E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792DA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D865E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A6F1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1592B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77F4F" w:rsidRPr="00B77F4F" w14:paraId="1D240A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CAA5A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2047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КГ, КГН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1E20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6 074 м,</w:t>
                  </w:r>
                  <w:r w:rsidRPr="00B77F4F">
                    <w:rPr>
                      <w:lang w:val="ru-BY"/>
                    </w:rPr>
                    <w:br/>
                    <w:t xml:space="preserve">292 295.56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92B7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556E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6AF0DA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C4F21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88C9E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58EE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94AA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61DECB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F0D7D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9410F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BBBBB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3DD34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3E9B02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3EE5C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1C1A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E427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978C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6584D7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C42EE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490B0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89F3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22B5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0019BC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3F08B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3E905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3A84E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CC7E6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77F4F" w:rsidRPr="00B77F4F" w14:paraId="0E035F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54581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388F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АВВГ, 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9B4D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152 368 м,</w:t>
                  </w:r>
                  <w:r w:rsidRPr="00B77F4F">
                    <w:rPr>
                      <w:lang w:val="ru-BY"/>
                    </w:rPr>
                    <w:br/>
                    <w:t xml:space="preserve">1 042 845.98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A3D9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8D1B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703F73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7B7BF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50A5E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A4918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2E8F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23DE85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4BD67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6FC8E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C3EA8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C97F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498E27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602C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59D7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6C88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74FD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7D554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A0388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A547F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5CBA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23B7F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5B22E4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50C07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3640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12421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3D9A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77F4F" w:rsidRPr="00B77F4F" w14:paraId="22F4FB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9CE34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88A1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КВВГ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75A8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107 645 м,</w:t>
                  </w:r>
                  <w:r w:rsidRPr="00B77F4F">
                    <w:rPr>
                      <w:lang w:val="ru-BY"/>
                    </w:rPr>
                    <w:br/>
                    <w:t xml:space="preserve">1 268 186.89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86E0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1772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41691D2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741D8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9DD79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41531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DDD2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775EEF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8FEC5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A553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30A40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CFDB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58A5A9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25A21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C8494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F6150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3508F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795B13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63543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A2598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0AB69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CCDD8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5A41E8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FE7995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8B225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256C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B8CA9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77F4F" w:rsidRPr="00B77F4F" w14:paraId="7EBA9D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83BBF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FFDC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Провод АПВ, ПВ, ПуГВ, ПуВ, ПВС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69FF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211 565 м,</w:t>
                  </w:r>
                  <w:r w:rsidRPr="00B77F4F">
                    <w:rPr>
                      <w:lang w:val="ru-BY"/>
                    </w:rPr>
                    <w:br/>
                    <w:t xml:space="preserve">786 099.37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3B22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7545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0AAF344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450E1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3AD7A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11F0E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C124D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2227B9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748DE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7402F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3E00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756B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554A7F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FD7A1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42D05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FE56A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0C96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1BE73B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A113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74050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1123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55995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1366B3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EDE19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5427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2ACF0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B13C6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77F4F" w:rsidRPr="00B77F4F" w14:paraId="6B28B3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115EA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8A7B9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КИС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73E7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1 500 м,</w:t>
                  </w:r>
                  <w:r w:rsidRPr="00B77F4F">
                    <w:rPr>
                      <w:lang w:val="ru-BY"/>
                    </w:rPr>
                    <w:br/>
                    <w:t xml:space="preserve">9 174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5634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D9BA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61889D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69D6B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5EC7A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D3836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26FD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30.01.2025 </w:t>
                  </w:r>
                </w:p>
              </w:tc>
            </w:tr>
            <w:tr w:rsidR="00B77F4F" w:rsidRPr="00B77F4F" w14:paraId="1B0BAE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FD42B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F4C47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1D13D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64D9F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4F3798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202AB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2B49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630EF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0303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2DC032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8FEB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B13534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313F6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3198C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322B2F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541D8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FCEBC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E0C2E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562737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77F4F" w:rsidRPr="00B77F4F" w14:paraId="5A0B05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B8661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1DA9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Кабель NSHTOEU-J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CE42C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1 800 м,</w:t>
                  </w:r>
                  <w:r w:rsidRPr="00B77F4F">
                    <w:rPr>
                      <w:lang w:val="ru-BY"/>
                    </w:rPr>
                    <w:br/>
                    <w:t xml:space="preserve">219 198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A40BB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20A1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</w:tr>
            <w:tr w:rsidR="00B77F4F" w:rsidRPr="00B77F4F" w14:paraId="0D507F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F122E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D5FFD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5C7C9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8E1F3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c 02.12.2024 по 31.03.2025 </w:t>
                  </w:r>
                </w:p>
              </w:tc>
            </w:tr>
            <w:tr w:rsidR="00B77F4F" w:rsidRPr="00B77F4F" w14:paraId="75835D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4FC12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873BB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BD5DE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188A6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согласно п.п. 2.2. документов (приложение 3)</w:t>
                  </w:r>
                </w:p>
              </w:tc>
            </w:tr>
            <w:tr w:rsidR="00B77F4F" w:rsidRPr="00B77F4F" w14:paraId="10F9E4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9E32ED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4888A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6D2D4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2C76F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7F4F" w:rsidRPr="00B77F4F" w14:paraId="5200D0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CF9496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842571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D4FEC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FCB8E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7F4F" w:rsidRPr="00B77F4F" w14:paraId="77C8A0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500290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7EF488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7AAF1" w14:textId="77777777" w:rsidR="00B77F4F" w:rsidRPr="00B77F4F" w:rsidRDefault="00B77F4F" w:rsidP="00B77F4F">
                  <w:pPr>
                    <w:rPr>
                      <w:b/>
                      <w:bCs/>
                      <w:lang w:val="ru-BY"/>
                    </w:rPr>
                  </w:pPr>
                  <w:r w:rsidRPr="00B77F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E5DFD3" w14:textId="77777777" w:rsidR="00B77F4F" w:rsidRPr="00B77F4F" w:rsidRDefault="00B77F4F" w:rsidP="00B77F4F">
                  <w:pPr>
                    <w:rPr>
                      <w:lang w:val="ru-BY"/>
                    </w:rPr>
                  </w:pPr>
                  <w:r w:rsidRPr="00B77F4F">
                    <w:rPr>
                      <w:lang w:val="ru-BY"/>
                    </w:rPr>
                    <w:t xml:space="preserve">27.32.13 </w:t>
                  </w:r>
                </w:p>
              </w:tc>
            </w:tr>
          </w:tbl>
          <w:p w14:paraId="66C8225F" w14:textId="77777777" w:rsidR="00B77F4F" w:rsidRPr="00B77F4F" w:rsidRDefault="00B77F4F" w:rsidP="00B77F4F">
            <w:pPr>
              <w:rPr>
                <w:vanish/>
                <w:lang w:val="ru-BY"/>
              </w:rPr>
            </w:pPr>
            <w:r w:rsidRPr="00B77F4F">
              <w:rPr>
                <w:vanish/>
                <w:lang w:val="ru-BY"/>
              </w:rPr>
              <w:t>Конец формы</w:t>
            </w:r>
          </w:p>
          <w:p w14:paraId="26DB9285" w14:textId="77777777" w:rsidR="00B77F4F" w:rsidRPr="00B77F4F" w:rsidRDefault="00B77F4F" w:rsidP="00B77F4F">
            <w:pPr>
              <w:rPr>
                <w:lang w:val="ru-BY"/>
              </w:rPr>
            </w:pPr>
          </w:p>
        </w:tc>
      </w:tr>
      <w:tr w:rsidR="00B77F4F" w:rsidRPr="00B77F4F" w14:paraId="3A5999D2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A4D3AE" w14:textId="77777777" w:rsidR="00B77F4F" w:rsidRPr="00B77F4F" w:rsidRDefault="00B77F4F" w:rsidP="00B77F4F">
            <w:pPr>
              <w:rPr>
                <w:b/>
                <w:bCs/>
                <w:lang w:val="ru-BY"/>
              </w:rPr>
            </w:pPr>
            <w:r w:rsidRPr="00B77F4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77F4F" w:rsidRPr="00B77F4F" w14:paraId="16426778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6EDE7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7C478B01" wp14:editId="5FAC96BA">
                  <wp:extent cx="190500" cy="209550"/>
                  <wp:effectExtent l="0" t="0" r="0" b="0"/>
                  <wp:docPr id="203451521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583DAA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prilozhenie-1---tehnicheskie-trebovaniya-dlya-pozicijj-(1728395653).pdf </w:t>
            </w:r>
          </w:p>
        </w:tc>
      </w:tr>
      <w:tr w:rsidR="00B77F4F" w:rsidRPr="00B77F4F" w14:paraId="72DBD968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82FBA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7B1F5707" wp14:editId="7C5A923D">
                  <wp:extent cx="190500" cy="209550"/>
                  <wp:effectExtent l="0" t="0" r="0" b="0"/>
                  <wp:docPr id="121721679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9BB0D6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prilozhenie-4---dogovor-gp-belajes(1728395683).pdf </w:t>
            </w:r>
          </w:p>
        </w:tc>
      </w:tr>
      <w:tr w:rsidR="00B77F4F" w:rsidRPr="00B77F4F" w14:paraId="7031B793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0588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39A9212D" wp14:editId="286A8E4C">
                  <wp:extent cx="190500" cy="209550"/>
                  <wp:effectExtent l="0" t="0" r="0" b="0"/>
                  <wp:docPr id="22279169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C1F71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prilozhenie-5---dogovor-rup-brestjenergo(1728395688).pdf </w:t>
            </w:r>
          </w:p>
        </w:tc>
      </w:tr>
      <w:tr w:rsidR="00B77F4F" w:rsidRPr="00B77F4F" w14:paraId="6EB0ECE3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5C6A6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1AE1B003" wp14:editId="5F2A119E">
                  <wp:extent cx="190500" cy="209550"/>
                  <wp:effectExtent l="0" t="0" r="0" b="0"/>
                  <wp:docPr id="436188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6ACFC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prilozhenie-6---dogovor-rup-vitebskjenergo(1728395696).pdf </w:t>
            </w:r>
          </w:p>
        </w:tc>
      </w:tr>
      <w:tr w:rsidR="00B77F4F" w:rsidRPr="00B77F4F" w14:paraId="2CCDFB60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CAF49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6BF2D2E1" wp14:editId="5D9104F0">
                  <wp:extent cx="190500" cy="209550"/>
                  <wp:effectExtent l="0" t="0" r="0" b="0"/>
                  <wp:docPr id="75393118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5D4FE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prilozhenie-7---dogovor-rup-gomeljenergo(1728395700).pdf </w:t>
            </w:r>
          </w:p>
        </w:tc>
      </w:tr>
      <w:tr w:rsidR="00B77F4F" w:rsidRPr="00B77F4F" w14:paraId="3B861C63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3151C9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1F774720" wp14:editId="3DF06B98">
                  <wp:extent cx="190500" cy="209550"/>
                  <wp:effectExtent l="0" t="0" r="0" b="0"/>
                  <wp:docPr id="66538464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1B89E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prilozhenie-8---dogovor-rup-grodnojenergo(1728395705).pdf </w:t>
            </w:r>
          </w:p>
        </w:tc>
      </w:tr>
      <w:tr w:rsidR="00B77F4F" w:rsidRPr="00B77F4F" w14:paraId="7C8A8AF6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BE805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4B5C7F4F" wp14:editId="368CD26A">
                  <wp:extent cx="190500" cy="209550"/>
                  <wp:effectExtent l="0" t="0" r="0" b="0"/>
                  <wp:docPr id="8713597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00D8D1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prilozhenie-9---dogovor-rup-minskjenergo(1728395709).pdf </w:t>
            </w:r>
          </w:p>
        </w:tc>
      </w:tr>
      <w:tr w:rsidR="00B77F4F" w:rsidRPr="00B77F4F" w14:paraId="7BB6BB2E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1F2AE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537108BE" wp14:editId="326951DE">
                  <wp:extent cx="190500" cy="209550"/>
                  <wp:effectExtent l="0" t="0" r="0" b="0"/>
                  <wp:docPr id="5345263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C7EC0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prilozhenie-10---dogovory-rup-mogilevjenergo(1728395713).pdf </w:t>
            </w:r>
          </w:p>
        </w:tc>
      </w:tr>
      <w:tr w:rsidR="00B77F4F" w:rsidRPr="00B77F4F" w14:paraId="220F8A81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37D078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0D767A42" wp14:editId="153CE9D4">
                  <wp:extent cx="190500" cy="209550"/>
                  <wp:effectExtent l="0" t="0" r="0" b="0"/>
                  <wp:docPr id="47084387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454FB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prilozhenie-11---tipovye-rekomendacii-po-vhodnomu--(1728395717).pdf </w:t>
            </w:r>
          </w:p>
        </w:tc>
      </w:tr>
      <w:tr w:rsidR="00B77F4F" w:rsidRPr="00B77F4F" w14:paraId="43F7CE4F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12FB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5CE3382A" wp14:editId="13EE8E69">
                  <wp:extent cx="190500" cy="209550"/>
                  <wp:effectExtent l="0" t="0" r="0" b="0"/>
                  <wp:docPr id="149848593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D113F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prilozhenie-12---metodicheskie-rekomendacii(1728395721).pdf </w:t>
            </w:r>
          </w:p>
        </w:tc>
      </w:tr>
      <w:tr w:rsidR="00B77F4F" w:rsidRPr="00B77F4F" w14:paraId="44ACDCD0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B295E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41D9FBE1" wp14:editId="62A0C73E">
                  <wp:extent cx="190500" cy="209550"/>
                  <wp:effectExtent l="0" t="0" r="0" b="0"/>
                  <wp:docPr id="201140173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2D734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prilozhenie-3---mesto-postavki-s-raspredelenie-po--(1728395837).xls </w:t>
            </w:r>
          </w:p>
        </w:tc>
      </w:tr>
      <w:tr w:rsidR="00B77F4F" w:rsidRPr="00B77F4F" w14:paraId="171F6E96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9FE5DD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4D0893ED" wp14:editId="5D1FD558">
                  <wp:extent cx="190500" cy="209550"/>
                  <wp:effectExtent l="0" t="0" r="0" b="0"/>
                  <wp:docPr id="166356033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422202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dokumenty-ok-opt-kpp(1728482018).doc </w:t>
            </w:r>
          </w:p>
        </w:tc>
      </w:tr>
      <w:tr w:rsidR="00B77F4F" w:rsidRPr="00B77F4F" w14:paraId="1233D5C5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E22B6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2948808A" wp14:editId="5D77F35D">
                  <wp:extent cx="190500" cy="209550"/>
                  <wp:effectExtent l="0" t="0" r="0" b="0"/>
                  <wp:docPr id="209864315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A745F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konkursnye-dokumenty-opt-kpp-(1728482023).pdf </w:t>
            </w:r>
          </w:p>
        </w:tc>
      </w:tr>
      <w:tr w:rsidR="00B77F4F" w:rsidRPr="00B77F4F" w14:paraId="7A3D4155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9CB384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5DC030B1" wp14:editId="3118E472">
                  <wp:extent cx="190500" cy="209550"/>
                  <wp:effectExtent l="0" t="0" r="0" b="0"/>
                  <wp:docPr id="126340029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9FBDB3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izmeneniya-2024-1183144-lot-2(1728644660).pdf </w:t>
            </w:r>
          </w:p>
        </w:tc>
      </w:tr>
      <w:tr w:rsidR="00B77F4F" w:rsidRPr="00B77F4F" w14:paraId="4AC18161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05AC2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2300C3B4" wp14:editId="6F60A582">
                  <wp:extent cx="190500" cy="209550"/>
                  <wp:effectExtent l="0" t="0" r="0" b="0"/>
                  <wp:docPr id="209384347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A68822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prilozhenie-2---tehnicheskie-trebovaniya(1729508200).docx </w:t>
            </w:r>
          </w:p>
        </w:tc>
      </w:tr>
      <w:tr w:rsidR="00B77F4F" w:rsidRPr="00B77F4F" w14:paraId="1641F48A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D37FB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drawing>
                <wp:inline distT="0" distB="0" distL="0" distR="0" wp14:anchorId="69BA5340" wp14:editId="2C18B52A">
                  <wp:extent cx="190500" cy="209550"/>
                  <wp:effectExtent l="0" t="0" r="0" b="0"/>
                  <wp:docPr id="41370819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A99EE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o-perenose-srokov(1729508205).pdf </w:t>
            </w:r>
          </w:p>
        </w:tc>
      </w:tr>
      <w:tr w:rsidR="00B77F4F" w:rsidRPr="00B77F4F" w14:paraId="219FA2F5" w14:textId="77777777" w:rsidTr="00B77F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4F05D4" w14:textId="77777777" w:rsidR="00B77F4F" w:rsidRPr="00B77F4F" w:rsidRDefault="00B77F4F" w:rsidP="00B77F4F">
            <w:pPr>
              <w:rPr>
                <w:b/>
                <w:bCs/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77F4F" w:rsidRPr="00B77F4F" w14:paraId="3AC2970E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3B5E1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08.10.2024 </w:t>
            </w:r>
            <w:r w:rsidRPr="00B77F4F">
              <w:rPr>
                <w:lang w:val="ru-BY"/>
              </w:rPr>
              <w:br/>
              <w:t xml:space="preserve">16:57:30 </w:t>
            </w:r>
          </w:p>
        </w:tc>
        <w:tc>
          <w:tcPr>
            <w:tcW w:w="0" w:type="auto"/>
            <w:vAlign w:val="center"/>
            <w:hideMark/>
          </w:tcPr>
          <w:p w14:paraId="7496082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B77F4F" w:rsidRPr="00B77F4F" w14:paraId="3C027AC5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9CF6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09.10.2024 </w:t>
            </w:r>
            <w:r w:rsidRPr="00B77F4F">
              <w:rPr>
                <w:lang w:val="ru-BY"/>
              </w:rPr>
              <w:br/>
              <w:t xml:space="preserve">11:20:14 </w:t>
            </w:r>
          </w:p>
        </w:tc>
        <w:tc>
          <w:tcPr>
            <w:tcW w:w="0" w:type="auto"/>
            <w:vAlign w:val="center"/>
            <w:hideMark/>
          </w:tcPr>
          <w:p w14:paraId="1D074C2F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77F4F" w:rsidRPr="00B77F4F" w14:paraId="215CDF8C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CAD49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09.10.2024 </w:t>
            </w:r>
            <w:r w:rsidRPr="00B77F4F">
              <w:rPr>
                <w:lang w:val="ru-BY"/>
              </w:rPr>
              <w:br/>
              <w:t xml:space="preserve">16:53:54 </w:t>
            </w:r>
          </w:p>
        </w:tc>
        <w:tc>
          <w:tcPr>
            <w:tcW w:w="0" w:type="auto"/>
            <w:vAlign w:val="center"/>
            <w:hideMark/>
          </w:tcPr>
          <w:p w14:paraId="3B009B91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77F4F" w:rsidRPr="00B77F4F" w14:paraId="15BC3270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F8B77C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lastRenderedPageBreak/>
              <w:t xml:space="preserve">11.10.2024 </w:t>
            </w:r>
            <w:r w:rsidRPr="00B77F4F">
              <w:rPr>
                <w:lang w:val="ru-BY"/>
              </w:rPr>
              <w:br/>
              <w:t xml:space="preserve">12:18:43 </w:t>
            </w:r>
          </w:p>
        </w:tc>
        <w:tc>
          <w:tcPr>
            <w:tcW w:w="0" w:type="auto"/>
            <w:vAlign w:val="center"/>
            <w:hideMark/>
          </w:tcPr>
          <w:p w14:paraId="1AA3B75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77F4F" w:rsidRPr="00B77F4F" w14:paraId="0D79B463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7A9E8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11.10.2024 </w:t>
            </w:r>
            <w:r w:rsidRPr="00B77F4F">
              <w:rPr>
                <w:lang w:val="ru-BY"/>
              </w:rPr>
              <w:br/>
              <w:t xml:space="preserve">14:05:01 </w:t>
            </w:r>
          </w:p>
        </w:tc>
        <w:tc>
          <w:tcPr>
            <w:tcW w:w="0" w:type="auto"/>
            <w:vAlign w:val="center"/>
            <w:hideMark/>
          </w:tcPr>
          <w:p w14:paraId="256E2477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77F4F" w:rsidRPr="00B77F4F" w14:paraId="535CB335" w14:textId="77777777" w:rsidTr="00B77F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9F49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lang w:val="ru-BY"/>
              </w:rPr>
              <w:t xml:space="preserve">21.10.2024 </w:t>
            </w:r>
            <w:r w:rsidRPr="00B77F4F">
              <w:rPr>
                <w:lang w:val="ru-BY"/>
              </w:rPr>
              <w:br/>
              <w:t xml:space="preserve">13:57:37 </w:t>
            </w:r>
          </w:p>
        </w:tc>
        <w:tc>
          <w:tcPr>
            <w:tcW w:w="0" w:type="auto"/>
            <w:vAlign w:val="center"/>
            <w:hideMark/>
          </w:tcPr>
          <w:p w14:paraId="45F7ED70" w14:textId="77777777" w:rsidR="00B77F4F" w:rsidRPr="00B77F4F" w:rsidRDefault="00B77F4F" w:rsidP="00B77F4F">
            <w:pPr>
              <w:rPr>
                <w:lang w:val="ru-BY"/>
              </w:rPr>
            </w:pPr>
            <w:r w:rsidRPr="00B77F4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653EA1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F"/>
    <w:rsid w:val="005745B4"/>
    <w:rsid w:val="007F5FFF"/>
    <w:rsid w:val="00A542DF"/>
    <w:rsid w:val="00B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601D8"/>
  <w15:chartTrackingRefBased/>
  <w15:docId w15:val="{AFF5EF5B-EA42-415E-9E43-B799859D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2024-10-21T11:05:00Z</dcterms:created>
  <dcterms:modified xsi:type="dcterms:W3CDTF">2024-10-21T11:06:00Z</dcterms:modified>
</cp:coreProperties>
</file>