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8566" w14:textId="77777777" w:rsidR="00EA1879" w:rsidRPr="00EA1879" w:rsidRDefault="00EA1879" w:rsidP="00EA1879">
      <w:pPr>
        <w:rPr>
          <w:b/>
          <w:bCs/>
          <w:lang w:val="ru-BY"/>
        </w:rPr>
      </w:pPr>
      <w:r w:rsidRPr="00EA1879">
        <w:rPr>
          <w:b/>
          <w:bCs/>
          <w:lang w:val="ru-BY"/>
        </w:rPr>
        <w:t xml:space="preserve">Процедура закупки № 2025-1208889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6734"/>
      </w:tblGrid>
      <w:tr w:rsidR="00EA1879" w:rsidRPr="00EA1879" w14:paraId="74BBF867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317E0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A1879" w:rsidRPr="00EA1879" w14:paraId="1FACB273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3573E9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A1879" w:rsidRPr="00EA1879" w14:paraId="3BBBBE76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6A278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3D3B46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Транспорт &gt; Тракторы / самоходные машины и запчасти к ним </w:t>
            </w:r>
          </w:p>
        </w:tc>
      </w:tr>
      <w:tr w:rsidR="00EA1879" w:rsidRPr="00EA1879" w14:paraId="3E93B7AC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68AD0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0880E27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Экскаваторы </w:t>
            </w:r>
          </w:p>
        </w:tc>
      </w:tr>
      <w:tr w:rsidR="00EA1879" w:rsidRPr="00EA1879" w14:paraId="6E0DE447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FA2297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A1879" w:rsidRPr="00EA1879" w14:paraId="1F5A5CFF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B6770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8BC000A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организатором </w:t>
            </w:r>
          </w:p>
        </w:tc>
      </w:tr>
      <w:tr w:rsidR="00EA1879" w:rsidRPr="00EA1879" w14:paraId="0E953C7F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AE628C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Полное наименование </w:t>
            </w:r>
            <w:r w:rsidRPr="00EA1879">
              <w:rPr>
                <w:b/>
                <w:bCs/>
                <w:lang w:val="ru-BY"/>
              </w:rPr>
              <w:t>организатора</w:t>
            </w:r>
            <w:r w:rsidRPr="00EA187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50792BE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>Открытое акционерное общество "БелЭнергоСнабКомплект"</w:t>
            </w:r>
            <w:r w:rsidRPr="00EA1879">
              <w:rPr>
                <w:lang w:val="ru-BY"/>
              </w:rPr>
              <w:br/>
              <w:t>Республика Беларусь, г. Минск, 220030, ул. К. Маркса, 14А/2</w:t>
            </w:r>
            <w:r w:rsidRPr="00EA1879">
              <w:rPr>
                <w:lang w:val="ru-BY"/>
              </w:rPr>
              <w:br/>
              <w:t xml:space="preserve">100104659 </w:t>
            </w:r>
          </w:p>
        </w:tc>
      </w:tr>
      <w:tr w:rsidR="00EA1879" w:rsidRPr="00EA1879" w14:paraId="25045C53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3E93D4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1879">
              <w:rPr>
                <w:b/>
                <w:bCs/>
                <w:lang w:val="ru-BY"/>
              </w:rPr>
              <w:t>организатора</w:t>
            </w:r>
            <w:r w:rsidRPr="00EA187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B9EEA1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Суша Алина Дмитриевна +375172182585 +375173019763 info@besk.by </w:t>
            </w:r>
          </w:p>
        </w:tc>
      </w:tr>
      <w:tr w:rsidR="00EA1879" w:rsidRPr="00EA1879" w14:paraId="1BA9671B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69AB8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C7A5206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- </w:t>
            </w:r>
          </w:p>
        </w:tc>
      </w:tr>
      <w:tr w:rsidR="00EA1879" w:rsidRPr="00EA1879" w14:paraId="5185D735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52FC1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Полное наименование </w:t>
            </w:r>
            <w:r w:rsidRPr="00EA1879">
              <w:rPr>
                <w:b/>
                <w:bCs/>
                <w:lang w:val="ru-BY"/>
              </w:rPr>
              <w:t>заказчика</w:t>
            </w:r>
            <w:r w:rsidRPr="00EA187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65DAC1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EA1879" w:rsidRPr="00EA1879" w14:paraId="4458CAC2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DF5D5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1879">
              <w:rPr>
                <w:b/>
                <w:bCs/>
                <w:lang w:val="ru-BY"/>
              </w:rPr>
              <w:t>заказчика</w:t>
            </w:r>
            <w:r w:rsidRPr="00EA187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EC9D3B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Морозов Виталий Викторович (0222) 293 204 </w:t>
            </w:r>
          </w:p>
        </w:tc>
      </w:tr>
      <w:tr w:rsidR="00EA1879" w:rsidRPr="00EA1879" w14:paraId="1DC17BC8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6744A7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A1879" w:rsidRPr="00EA1879" w14:paraId="65C14F39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67B94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DAFA106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24.01.2025 </w:t>
            </w:r>
          </w:p>
        </w:tc>
      </w:tr>
      <w:tr w:rsidR="00EA1879" w:rsidRPr="00EA1879" w14:paraId="732E75F8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93B10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12BAA3B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18.02.2025 11:30 </w:t>
            </w:r>
          </w:p>
        </w:tc>
      </w:tr>
      <w:tr w:rsidR="00EA1879" w:rsidRPr="00EA1879" w14:paraId="21973303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0917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188A10C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386 000 BYN </w:t>
            </w:r>
          </w:p>
        </w:tc>
      </w:tr>
      <w:tr w:rsidR="00EA1879" w:rsidRPr="00EA1879" w14:paraId="0D1CB22A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CB210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097DD96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закупки, предлагающие товары, происходящие из Республики Беларусь, а также </w:t>
            </w:r>
            <w:r w:rsidRPr="00EA1879">
              <w:rPr>
                <w:lang w:val="ru-BY"/>
              </w:rPr>
              <w:lastRenderedPageBreak/>
              <w:t xml:space="preserve">государств, товарам из которых предоставляется национальный режим в соответствии с международными договорами Республики Беларусь </w:t>
            </w:r>
          </w:p>
        </w:tc>
      </w:tr>
      <w:tr w:rsidR="00EA1879" w:rsidRPr="00EA1879" w14:paraId="1EDB3886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BB3AD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D58B317" w14:textId="77777777" w:rsidR="00EA1879" w:rsidRPr="00EA1879" w:rsidRDefault="00EA1879" w:rsidP="00EA1879">
            <w:pPr>
              <w:rPr>
                <w:lang w:val="ru-BY"/>
              </w:rPr>
            </w:pPr>
          </w:p>
        </w:tc>
      </w:tr>
      <w:tr w:rsidR="00EA1879" w:rsidRPr="00EA1879" w14:paraId="1D8B6365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424E0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ED7880F" w14:textId="77777777" w:rsidR="00EA1879" w:rsidRPr="00EA1879" w:rsidRDefault="00EA1879" w:rsidP="00EA1879">
            <w:pPr>
              <w:rPr>
                <w:lang w:val="ru-BY"/>
              </w:rPr>
            </w:pPr>
          </w:p>
        </w:tc>
      </w:tr>
      <w:tr w:rsidR="00EA1879" w:rsidRPr="00EA1879" w14:paraId="4AF59124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0D929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F47A79B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- </w:t>
            </w:r>
          </w:p>
        </w:tc>
      </w:tr>
      <w:tr w:rsidR="00EA1879" w:rsidRPr="00EA1879" w14:paraId="35994AD8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DF5E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D5EB6D7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220030, г.Минск, ул.К.Маркса, д. 14А/2 </w:t>
            </w:r>
            <w:r w:rsidRPr="00EA1879">
              <w:rPr>
                <w:lang w:val="ru-BY"/>
              </w:rPr>
              <w:br/>
              <w:t>Конечный срок подачи: 18.02.25 11.30</w:t>
            </w:r>
            <w:r w:rsidRPr="00EA1879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A1879" w:rsidRPr="00EA1879" w14:paraId="27D31A5F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D91A4F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A1879" w:rsidRPr="00EA1879" w14:paraId="1F42EDB8" w14:textId="77777777" w:rsidTr="00EA187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8A787E6" w14:textId="77777777" w:rsidR="00EA1879" w:rsidRPr="00EA1879" w:rsidRDefault="00EA1879" w:rsidP="00EA1879">
            <w:pPr>
              <w:rPr>
                <w:vanish/>
                <w:lang w:val="ru-BY"/>
              </w:rPr>
            </w:pPr>
            <w:r w:rsidRPr="00EA187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A1879" w:rsidRPr="00EA1879" w14:paraId="0BA420C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157724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889232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A5D5437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A187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974A9D4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A1879" w:rsidRPr="00EA1879" w14:paraId="01B6F3E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8A4863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7CC7C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>Экскаватор одноковшовый, гусеничный (рукоять-3,6м, ковш экскав. -0,47 м.куб.)</w:t>
                  </w:r>
                  <w:r w:rsidRPr="00EA1879">
                    <w:rPr>
                      <w:lang w:val="ru-BY"/>
                    </w:rPr>
                    <w:br/>
                    <w:t xml:space="preserve">Технические характеристики в соответствии с документами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CBF0A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>1 шт.,</w:t>
                  </w:r>
                  <w:r w:rsidRPr="00EA1879">
                    <w:rPr>
                      <w:lang w:val="ru-BY"/>
                    </w:rPr>
                    <w:br/>
                    <w:t xml:space="preserve">386 000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99E34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A1879" w:rsidRPr="00EA1879" w14:paraId="22677E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B6C10C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18E00D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8126A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72F1F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 xml:space="preserve">c 01.03.2025 по 31.03.2025 </w:t>
                  </w:r>
                </w:p>
              </w:tc>
            </w:tr>
            <w:tr w:rsidR="00EA1879" w:rsidRPr="00EA1879" w14:paraId="081A5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D43A5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9047B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DC01F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02C25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>Могилевская область г. Бобруйск, ул.Чехова, 52</w:t>
                  </w:r>
                </w:p>
              </w:tc>
            </w:tr>
            <w:tr w:rsidR="00EA1879" w:rsidRPr="00EA1879" w14:paraId="4014D4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1BA3F2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D83CF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670A6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C389E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1879" w:rsidRPr="00EA1879" w14:paraId="02A2B9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2CCB31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7C204C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FC312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B83F8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1879" w:rsidRPr="00EA1879" w14:paraId="782392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BEDF37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86107C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324D0" w14:textId="77777777" w:rsidR="00EA1879" w:rsidRPr="00EA1879" w:rsidRDefault="00EA1879" w:rsidP="00EA1879">
                  <w:pPr>
                    <w:rPr>
                      <w:b/>
                      <w:bCs/>
                      <w:lang w:val="ru-BY"/>
                    </w:rPr>
                  </w:pPr>
                  <w:r w:rsidRPr="00EA187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180925" w14:textId="77777777" w:rsidR="00EA1879" w:rsidRPr="00EA1879" w:rsidRDefault="00EA1879" w:rsidP="00EA1879">
                  <w:pPr>
                    <w:rPr>
                      <w:lang w:val="ru-BY"/>
                    </w:rPr>
                  </w:pPr>
                  <w:r w:rsidRPr="00EA1879">
                    <w:rPr>
                      <w:lang w:val="ru-BY"/>
                    </w:rPr>
                    <w:t xml:space="preserve">28.92.26 </w:t>
                  </w:r>
                </w:p>
              </w:tc>
            </w:tr>
          </w:tbl>
          <w:p w14:paraId="07AAC77A" w14:textId="77777777" w:rsidR="00EA1879" w:rsidRPr="00EA1879" w:rsidRDefault="00EA1879" w:rsidP="00EA1879">
            <w:pPr>
              <w:rPr>
                <w:vanish/>
                <w:lang w:val="ru-BY"/>
              </w:rPr>
            </w:pPr>
            <w:r w:rsidRPr="00EA1879">
              <w:rPr>
                <w:vanish/>
                <w:lang w:val="ru-BY"/>
              </w:rPr>
              <w:t>Конец формы</w:t>
            </w:r>
          </w:p>
          <w:p w14:paraId="3DB3369D" w14:textId="77777777" w:rsidR="00EA1879" w:rsidRPr="00EA1879" w:rsidRDefault="00EA1879" w:rsidP="00EA1879">
            <w:pPr>
              <w:rPr>
                <w:lang w:val="ru-BY"/>
              </w:rPr>
            </w:pPr>
          </w:p>
        </w:tc>
      </w:tr>
      <w:tr w:rsidR="00EA1879" w:rsidRPr="00EA1879" w14:paraId="3BBD51CA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A666A9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A1879" w:rsidRPr="00EA1879" w14:paraId="5A5490CE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F7778A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61B15548" wp14:editId="6B219F71">
                  <wp:extent cx="190500" cy="209550"/>
                  <wp:effectExtent l="0" t="0" r="0" b="0"/>
                  <wp:docPr id="100589405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B1DC1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dokumenty--jekskavator-mogilev(1737719704).doc </w:t>
            </w:r>
          </w:p>
        </w:tc>
      </w:tr>
      <w:tr w:rsidR="00EA1879" w:rsidRPr="00EA1879" w14:paraId="7D46E97C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408D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03EEAEA9" wp14:editId="76AF3F91">
                  <wp:extent cx="190500" cy="209550"/>
                  <wp:effectExtent l="0" t="0" r="0" b="0"/>
                  <wp:docPr id="104743776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136643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dokumenty(1737719709).pdf </w:t>
            </w:r>
          </w:p>
        </w:tc>
      </w:tr>
      <w:tr w:rsidR="00EA1879" w:rsidRPr="00EA1879" w14:paraId="7B1F4EB7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82F63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3C268407" wp14:editId="2CA3DF2E">
                  <wp:extent cx="190500" cy="209550"/>
                  <wp:effectExtent l="0" t="0" r="0" b="0"/>
                  <wp:docPr id="5544195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BEADD3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prilozhenie-6.-forma-predlozheniya-i-specifikacii(1737719714).doc </w:t>
            </w:r>
          </w:p>
        </w:tc>
      </w:tr>
      <w:tr w:rsidR="00EA1879" w:rsidRPr="00EA1879" w14:paraId="4E498B81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1BC53A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lastRenderedPageBreak/>
              <w:drawing>
                <wp:inline distT="0" distB="0" distL="0" distR="0" wp14:anchorId="25B5AB00" wp14:editId="456DD6D2">
                  <wp:extent cx="190500" cy="209550"/>
                  <wp:effectExtent l="0" t="0" r="0" b="0"/>
                  <wp:docPr id="20973579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6A40EC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prilozhenie--7-metodicheskie-rekomendacii--5-ot--(1737719718).pdf </w:t>
            </w:r>
          </w:p>
        </w:tc>
      </w:tr>
      <w:tr w:rsidR="00EA1879" w:rsidRPr="00EA1879" w14:paraId="10C2294D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79B1BF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21D71C7E" wp14:editId="546CDE52">
                  <wp:extent cx="190500" cy="209550"/>
                  <wp:effectExtent l="0" t="0" r="0" b="0"/>
                  <wp:docPr id="15061448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A4DD14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prilozhenie-1.-tehnicheskie-harakteristiki(1737719723).pdf </w:t>
            </w:r>
          </w:p>
        </w:tc>
      </w:tr>
      <w:tr w:rsidR="00EA1879" w:rsidRPr="00EA1879" w14:paraId="717C1197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72B12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6F99D3BE" wp14:editId="7B5D05B3">
                  <wp:extent cx="190500" cy="209550"/>
                  <wp:effectExtent l="0" t="0" r="0" b="0"/>
                  <wp:docPr id="95324926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FBF894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prilozhenie-2-5.-proekty-dogovora-kontrakta-post-(1737719729).pdf </w:t>
            </w:r>
          </w:p>
        </w:tc>
      </w:tr>
      <w:tr w:rsidR="00EA1879" w:rsidRPr="00EA1879" w14:paraId="6E503B94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BC72A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drawing>
                <wp:inline distT="0" distB="0" distL="0" distR="0" wp14:anchorId="3AB09099" wp14:editId="22A81F11">
                  <wp:extent cx="190500" cy="209550"/>
                  <wp:effectExtent l="0" t="0" r="0" b="0"/>
                  <wp:docPr id="110567188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D47319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izmeneniya-v-dokumenty-po-jekskavatoram(1738932683).pdf </w:t>
            </w:r>
          </w:p>
        </w:tc>
      </w:tr>
      <w:tr w:rsidR="00EA1879" w:rsidRPr="00EA1879" w14:paraId="0B6E7C47" w14:textId="77777777" w:rsidTr="00EA18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0A9122" w14:textId="77777777" w:rsidR="00EA1879" w:rsidRPr="00EA1879" w:rsidRDefault="00EA1879" w:rsidP="00EA1879">
            <w:pPr>
              <w:rPr>
                <w:b/>
                <w:bCs/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A1879" w:rsidRPr="00EA1879" w14:paraId="7C2DA111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268BD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24.01.2025 </w:t>
            </w:r>
            <w:r w:rsidRPr="00EA1879">
              <w:rPr>
                <w:lang w:val="ru-BY"/>
              </w:rPr>
              <w:br/>
              <w:t xml:space="preserve">14:55:42 </w:t>
            </w:r>
          </w:p>
        </w:tc>
        <w:tc>
          <w:tcPr>
            <w:tcW w:w="0" w:type="auto"/>
            <w:vAlign w:val="center"/>
            <w:hideMark/>
          </w:tcPr>
          <w:p w14:paraId="7998F64B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A1879" w:rsidRPr="00EA1879" w14:paraId="3C374FC8" w14:textId="77777777" w:rsidTr="00EA18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8F2E5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lang w:val="ru-BY"/>
              </w:rPr>
              <w:t xml:space="preserve">07.02.2025 </w:t>
            </w:r>
            <w:r w:rsidRPr="00EA1879">
              <w:rPr>
                <w:lang w:val="ru-BY"/>
              </w:rPr>
              <w:br/>
              <w:t xml:space="preserve">15:51:26 </w:t>
            </w:r>
          </w:p>
        </w:tc>
        <w:tc>
          <w:tcPr>
            <w:tcW w:w="0" w:type="auto"/>
            <w:vAlign w:val="center"/>
            <w:hideMark/>
          </w:tcPr>
          <w:p w14:paraId="09DB46C9" w14:textId="77777777" w:rsidR="00EA1879" w:rsidRPr="00EA1879" w:rsidRDefault="00EA1879" w:rsidP="00EA1879">
            <w:pPr>
              <w:rPr>
                <w:lang w:val="ru-BY"/>
              </w:rPr>
            </w:pPr>
            <w:r w:rsidRPr="00EA1879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0FC7F6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79"/>
    <w:rsid w:val="00395743"/>
    <w:rsid w:val="007F5FFF"/>
    <w:rsid w:val="00A542DF"/>
    <w:rsid w:val="00CD0772"/>
    <w:rsid w:val="00E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2A71B"/>
  <w15:chartTrackingRefBased/>
  <w15:docId w15:val="{A45A7090-415B-411F-BCA6-23EF99A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8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8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8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8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8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8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2025-02-07T12:51:00Z</dcterms:created>
  <dcterms:modified xsi:type="dcterms:W3CDTF">2025-02-07T12:51:00Z</dcterms:modified>
</cp:coreProperties>
</file>