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CF18A" w14:textId="77777777" w:rsidR="00CA3454" w:rsidRPr="00CA3454" w:rsidRDefault="00CA3454" w:rsidP="00CA3454">
      <w:pPr>
        <w:rPr>
          <w:b/>
          <w:bCs/>
          <w:lang w:val="ru-BY"/>
        </w:rPr>
      </w:pPr>
      <w:r w:rsidRPr="00CA3454">
        <w:rPr>
          <w:b/>
          <w:bCs/>
          <w:lang w:val="ru-BY"/>
        </w:rPr>
        <w:t xml:space="preserve">Процедура закупки № 2025-1235895 (повторная от № 2025-1209694)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7"/>
        <w:gridCol w:w="6688"/>
      </w:tblGrid>
      <w:tr w:rsidR="00CA3454" w:rsidRPr="00CA3454" w14:paraId="003CD839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5B2F91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Открытый конкурс </w:t>
            </w:r>
          </w:p>
        </w:tc>
      </w:tr>
      <w:tr w:rsidR="00CA3454" w:rsidRPr="00CA3454" w14:paraId="5B684451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3FB0A4" w14:textId="77777777" w:rsidR="00CA3454" w:rsidRPr="00CA3454" w:rsidRDefault="00CA3454" w:rsidP="00CA3454">
            <w:pPr>
              <w:rPr>
                <w:b/>
                <w:bCs/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Общая информация </w:t>
            </w:r>
          </w:p>
        </w:tc>
      </w:tr>
      <w:tr w:rsidR="00CA3454" w:rsidRPr="00CA3454" w14:paraId="0F561DC6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11BD41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5963AAF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Электротехника &gt; Другое </w:t>
            </w:r>
          </w:p>
        </w:tc>
      </w:tr>
      <w:tr w:rsidR="00CA3454" w:rsidRPr="00CA3454" w14:paraId="6E0CD210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C0F25E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61EFE42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Инфраструктура </w:t>
            </w:r>
            <w:proofErr w:type="spellStart"/>
            <w:r w:rsidRPr="00CA3454">
              <w:rPr>
                <w:lang w:val="ru-BY"/>
              </w:rPr>
              <w:t>инжененрная</w:t>
            </w:r>
            <w:proofErr w:type="spellEnd"/>
            <w:r w:rsidRPr="00CA3454">
              <w:rPr>
                <w:lang w:val="ru-BY"/>
              </w:rPr>
              <w:t xml:space="preserve"> </w:t>
            </w:r>
          </w:p>
        </w:tc>
      </w:tr>
      <w:tr w:rsidR="00CA3454" w:rsidRPr="00CA3454" w14:paraId="412A31B9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CE39077" w14:textId="77777777" w:rsidR="00CA3454" w:rsidRPr="00CA3454" w:rsidRDefault="00CA3454" w:rsidP="00CA3454">
            <w:pPr>
              <w:rPr>
                <w:b/>
                <w:bCs/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Сведения о заказчике, организаторе </w:t>
            </w:r>
          </w:p>
        </w:tc>
      </w:tr>
      <w:tr w:rsidR="00CA3454" w:rsidRPr="00CA3454" w14:paraId="22E579EA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AC24FDD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5B7E99F7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организатором </w:t>
            </w:r>
          </w:p>
        </w:tc>
      </w:tr>
      <w:tr w:rsidR="00CA3454" w:rsidRPr="00CA3454" w14:paraId="4FB73C52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82D00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Полное наименование </w:t>
            </w:r>
            <w:r w:rsidRPr="00CA3454">
              <w:rPr>
                <w:b/>
                <w:bCs/>
                <w:lang w:val="ru-BY"/>
              </w:rPr>
              <w:t>организатора</w:t>
            </w:r>
            <w:r w:rsidRPr="00CA345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2D73D4CB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>Открытое акционерное общество "</w:t>
            </w:r>
            <w:proofErr w:type="spellStart"/>
            <w:r w:rsidRPr="00CA3454">
              <w:rPr>
                <w:lang w:val="ru-BY"/>
              </w:rPr>
              <w:t>БелЭнергоСнабКомплект</w:t>
            </w:r>
            <w:proofErr w:type="spellEnd"/>
            <w:r w:rsidRPr="00CA3454">
              <w:rPr>
                <w:lang w:val="ru-BY"/>
              </w:rPr>
              <w:t>"</w:t>
            </w:r>
            <w:r w:rsidRPr="00CA3454">
              <w:rPr>
                <w:lang w:val="ru-BY"/>
              </w:rPr>
              <w:br/>
              <w:t>Республика Беларусь, г. Минск, 220030, ул. К. Маркса, 14А/2</w:t>
            </w:r>
            <w:r w:rsidRPr="00CA3454">
              <w:rPr>
                <w:lang w:val="ru-BY"/>
              </w:rPr>
              <w:br/>
              <w:t xml:space="preserve">100104659 </w:t>
            </w:r>
          </w:p>
        </w:tc>
      </w:tr>
      <w:tr w:rsidR="00CA3454" w:rsidRPr="00CA3454" w14:paraId="7D1D67A3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92080E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A3454">
              <w:rPr>
                <w:b/>
                <w:bCs/>
                <w:lang w:val="ru-BY"/>
              </w:rPr>
              <w:t>организатора</w:t>
            </w:r>
            <w:r w:rsidRPr="00CA345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4BDB00" w14:textId="77777777" w:rsidR="00CA3454" w:rsidRPr="00CA3454" w:rsidRDefault="00CA3454" w:rsidP="00CA3454">
            <w:pPr>
              <w:rPr>
                <w:lang w:val="ru-BY"/>
              </w:rPr>
            </w:pPr>
            <w:proofErr w:type="spellStart"/>
            <w:r w:rsidRPr="00CA3454">
              <w:rPr>
                <w:lang w:val="ru-BY"/>
              </w:rPr>
              <w:t>Ермухометова</w:t>
            </w:r>
            <w:proofErr w:type="spellEnd"/>
            <w:r w:rsidRPr="00CA3454">
              <w:rPr>
                <w:lang w:val="ru-BY"/>
              </w:rPr>
              <w:t xml:space="preserve"> Маргарита Вячеславовна </w:t>
            </w:r>
            <w:r w:rsidRPr="00CA3454">
              <w:rPr>
                <w:lang w:val="ru-BY"/>
              </w:rPr>
              <w:br/>
              <w:t xml:space="preserve">+375172182006 </w:t>
            </w:r>
            <w:r w:rsidRPr="00CA3454">
              <w:rPr>
                <w:lang w:val="ru-BY"/>
              </w:rPr>
              <w:br/>
              <w:t xml:space="preserve">+375173019763 </w:t>
            </w:r>
            <w:r w:rsidRPr="00CA3454">
              <w:rPr>
                <w:lang w:val="ru-BY"/>
              </w:rPr>
              <w:br/>
              <w:t xml:space="preserve">info@besk.by </w:t>
            </w:r>
          </w:p>
        </w:tc>
      </w:tr>
      <w:tr w:rsidR="00CA3454" w:rsidRPr="00CA3454" w14:paraId="0A1DFC60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1DD3D8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4F54FA95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- </w:t>
            </w:r>
          </w:p>
        </w:tc>
      </w:tr>
      <w:tr w:rsidR="00CA3454" w:rsidRPr="00CA3454" w14:paraId="73D5F1B5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7A4F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Полное наименование </w:t>
            </w:r>
            <w:r w:rsidRPr="00CA3454">
              <w:rPr>
                <w:b/>
                <w:bCs/>
                <w:lang w:val="ru-BY"/>
              </w:rPr>
              <w:t>заказчика</w:t>
            </w:r>
            <w:r w:rsidRPr="00CA3454">
              <w:rPr>
                <w:lang w:val="ru-BY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1230C3D8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РУП "Витебскэнерго" г. Витебск, ул. Правды, 30 УНП: 300000252 </w:t>
            </w:r>
          </w:p>
        </w:tc>
      </w:tr>
      <w:tr w:rsidR="00CA3454" w:rsidRPr="00CA3454" w14:paraId="10B16000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A6AE74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Фамилии, имена и отчества, номера телефонов работников </w:t>
            </w:r>
            <w:r w:rsidRPr="00CA3454">
              <w:rPr>
                <w:b/>
                <w:bCs/>
                <w:lang w:val="ru-BY"/>
              </w:rPr>
              <w:t>заказчика</w:t>
            </w:r>
            <w:r w:rsidRPr="00CA3454">
              <w:rPr>
                <w:lang w:val="ru-BY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7F822B" w14:textId="77777777" w:rsidR="00CA3454" w:rsidRPr="00CA3454" w:rsidRDefault="00CA3454" w:rsidP="00CA3454">
            <w:pPr>
              <w:rPr>
                <w:lang w:val="ru-BY"/>
              </w:rPr>
            </w:pPr>
            <w:proofErr w:type="spellStart"/>
            <w:r w:rsidRPr="00CA3454">
              <w:rPr>
                <w:lang w:val="ru-BY"/>
              </w:rPr>
              <w:t>Земко</w:t>
            </w:r>
            <w:proofErr w:type="spellEnd"/>
            <w:r w:rsidRPr="00CA3454">
              <w:rPr>
                <w:lang w:val="ru-BY"/>
              </w:rPr>
              <w:t xml:space="preserve"> Светлана </w:t>
            </w:r>
            <w:proofErr w:type="spellStart"/>
            <w:r w:rsidRPr="00CA3454">
              <w:rPr>
                <w:lang w:val="ru-BY"/>
              </w:rPr>
              <w:t>Жоржевна</w:t>
            </w:r>
            <w:proofErr w:type="spellEnd"/>
            <w:r w:rsidRPr="00CA3454">
              <w:rPr>
                <w:lang w:val="ru-BY"/>
              </w:rPr>
              <w:t xml:space="preserve">, тел. 8(0212) 49-24-82 </w:t>
            </w:r>
          </w:p>
        </w:tc>
      </w:tr>
      <w:tr w:rsidR="00CA3454" w:rsidRPr="00CA3454" w14:paraId="0041A332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FBC9233" w14:textId="77777777" w:rsidR="00CA3454" w:rsidRPr="00CA3454" w:rsidRDefault="00CA3454" w:rsidP="00CA3454">
            <w:pPr>
              <w:rPr>
                <w:b/>
                <w:bCs/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Основная информация по процедуре закупки </w:t>
            </w:r>
          </w:p>
        </w:tc>
      </w:tr>
      <w:tr w:rsidR="00CA3454" w:rsidRPr="00CA3454" w14:paraId="6276F64D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11E6198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3592F96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24.04.2025 </w:t>
            </w:r>
          </w:p>
        </w:tc>
      </w:tr>
      <w:tr w:rsidR="00CA3454" w:rsidRPr="00CA3454" w14:paraId="1282DA90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D3DAEB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2820EE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16.05.2025 11:00 </w:t>
            </w:r>
          </w:p>
        </w:tc>
      </w:tr>
      <w:tr w:rsidR="00CA3454" w:rsidRPr="00CA3454" w14:paraId="54ECB039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077897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6AA0E1F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4 533 158.13 BYN </w:t>
            </w:r>
          </w:p>
        </w:tc>
      </w:tr>
      <w:tr w:rsidR="00CA3454" w:rsidRPr="00CA3454" w14:paraId="199FDE83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31694E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5DA18CB5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>Участниками открытого конкурса могут быть: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на закупку.</w:t>
            </w:r>
            <w:r w:rsidRPr="00CA3454">
              <w:rPr>
                <w:lang w:val="ru-BY"/>
              </w:rPr>
              <w:br/>
              <w:t xml:space="preserve">Участниками не могут быть юридические лица и индивидуальные </w:t>
            </w:r>
            <w:r w:rsidRPr="00CA3454">
              <w:rPr>
                <w:lang w:val="ru-BY"/>
              </w:rPr>
              <w:lastRenderedPageBreak/>
              <w:t xml:space="preserve">предприниматели, включенные в реестр поставщиков (подрядчиков, исполнителей), временно не допускаемых к закупкам. </w:t>
            </w:r>
          </w:p>
        </w:tc>
      </w:tr>
      <w:tr w:rsidR="00CA3454" w:rsidRPr="00CA3454" w14:paraId="69EC6FB2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280A81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0C27B236" w14:textId="77777777" w:rsidR="00CA3454" w:rsidRPr="00CA3454" w:rsidRDefault="00CA3454" w:rsidP="00CA3454">
            <w:pPr>
              <w:rPr>
                <w:lang w:val="ru-BY"/>
              </w:rPr>
            </w:pPr>
          </w:p>
        </w:tc>
      </w:tr>
      <w:tr w:rsidR="00CA3454" w:rsidRPr="00CA3454" w14:paraId="5897B678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85F4B4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64096C97" w14:textId="77777777" w:rsidR="00CA3454" w:rsidRPr="00CA3454" w:rsidRDefault="00CA3454" w:rsidP="00CA3454">
            <w:pPr>
              <w:rPr>
                <w:lang w:val="ru-BY"/>
              </w:rPr>
            </w:pPr>
          </w:p>
        </w:tc>
      </w:tr>
      <w:tr w:rsidR="00CA3454" w:rsidRPr="00CA3454" w14:paraId="7AAFEC77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3FFCB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4CF2AF5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- </w:t>
            </w:r>
          </w:p>
        </w:tc>
      </w:tr>
      <w:tr w:rsidR="00CA3454" w:rsidRPr="00CA3454" w14:paraId="68503F2A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F8DE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1C40713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220030, </w:t>
            </w:r>
            <w:proofErr w:type="spellStart"/>
            <w:r w:rsidRPr="00CA3454">
              <w:rPr>
                <w:lang w:val="ru-BY"/>
              </w:rPr>
              <w:t>г.Минск</w:t>
            </w:r>
            <w:proofErr w:type="spellEnd"/>
            <w:r w:rsidRPr="00CA3454">
              <w:rPr>
                <w:lang w:val="ru-BY"/>
              </w:rPr>
              <w:t xml:space="preserve">, </w:t>
            </w:r>
            <w:proofErr w:type="spellStart"/>
            <w:r w:rsidRPr="00CA3454">
              <w:rPr>
                <w:lang w:val="ru-BY"/>
              </w:rPr>
              <w:t>ул.К.Маркса</w:t>
            </w:r>
            <w:proofErr w:type="spellEnd"/>
            <w:r w:rsidRPr="00CA3454">
              <w:rPr>
                <w:lang w:val="ru-BY"/>
              </w:rPr>
              <w:t xml:space="preserve">, д. 14А/2 </w:t>
            </w:r>
            <w:r w:rsidRPr="00CA3454">
              <w:rPr>
                <w:lang w:val="ru-BY"/>
              </w:rPr>
              <w:br/>
              <w:t>Конечный срок подачи: 16.05.25 11.00</w:t>
            </w:r>
            <w:r w:rsidRPr="00CA3454">
              <w:rPr>
                <w:lang w:val="ru-BY"/>
              </w:rPr>
              <w:br/>
              <w:t xml:space="preserve">В соответствии с порядком, изложенным в конкурсных документах по открытому конкурсу </w:t>
            </w:r>
          </w:p>
        </w:tc>
      </w:tr>
      <w:tr w:rsidR="00CA3454" w:rsidRPr="00CA3454" w14:paraId="706628F9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994113C" w14:textId="77777777" w:rsidR="00CA3454" w:rsidRPr="00CA3454" w:rsidRDefault="00CA3454" w:rsidP="00CA3454">
            <w:pPr>
              <w:rPr>
                <w:b/>
                <w:bCs/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Лоты </w:t>
            </w:r>
          </w:p>
        </w:tc>
      </w:tr>
      <w:tr w:rsidR="00CA3454" w:rsidRPr="00CA3454" w14:paraId="211F8275" w14:textId="77777777" w:rsidTr="00CA3454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1A3ED42B" w14:textId="77777777" w:rsidR="00CA3454" w:rsidRPr="00CA3454" w:rsidRDefault="00CA3454" w:rsidP="00CA3454">
            <w:pPr>
              <w:rPr>
                <w:vanish/>
                <w:lang w:val="ru-BY"/>
              </w:rPr>
            </w:pPr>
            <w:r w:rsidRPr="00CA3454">
              <w:rPr>
                <w:vanish/>
                <w:lang w:val="ru-BY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3"/>
              <w:gridCol w:w="2324"/>
              <w:gridCol w:w="2783"/>
              <w:gridCol w:w="3700"/>
              <w:gridCol w:w="45"/>
            </w:tblGrid>
            <w:tr w:rsidR="00CA3454" w:rsidRPr="00CA3454" w14:paraId="67BD8218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775E24E6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71BA7CFE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1A5A1CC7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>Количество,</w:t>
                  </w:r>
                  <w:r w:rsidRPr="00CA3454">
                    <w:rPr>
                      <w:b/>
                      <w:bCs/>
                      <w:lang w:val="ru-BY"/>
                    </w:rPr>
                    <w:br/>
                  </w:r>
                  <w:proofErr w:type="spellStart"/>
                  <w:r w:rsidRPr="00CA3454">
                    <w:rPr>
                      <w:b/>
                      <w:bCs/>
                      <w:lang w:val="ru-BY"/>
                    </w:rPr>
                    <w:t>Cтоимость</w:t>
                  </w:r>
                  <w:proofErr w:type="spellEnd"/>
                  <w:r w:rsidRPr="00CA3454">
                    <w:rPr>
                      <w:b/>
                      <w:bCs/>
                      <w:lang w:val="ru-BY"/>
                    </w:rPr>
                    <w:t xml:space="preserve"> </w:t>
                  </w:r>
                </w:p>
              </w:tc>
              <w:tc>
                <w:tcPr>
                  <w:tcW w:w="6" w:type="dxa"/>
                  <w:vAlign w:val="center"/>
                  <w:hideMark/>
                </w:tcPr>
                <w:p w14:paraId="0E0EC58E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>Статус</w:t>
                  </w:r>
                </w:p>
              </w:tc>
            </w:tr>
            <w:tr w:rsidR="00CA3454" w:rsidRPr="00CA3454" w14:paraId="40719D69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C34C4AF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6A51FA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Инфраструктура </w:t>
                  </w:r>
                  <w:proofErr w:type="spellStart"/>
                  <w:r w:rsidRPr="00CA3454">
                    <w:rPr>
                      <w:lang w:val="ru-BY"/>
                    </w:rPr>
                    <w:t>инжененрная</w:t>
                  </w:r>
                  <w:proofErr w:type="spellEnd"/>
                  <w:r w:rsidRPr="00CA3454">
                    <w:rPr>
                      <w:lang w:val="ru-BY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D7CCF1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>1 </w:t>
                  </w:r>
                  <w:proofErr w:type="spellStart"/>
                  <w:r w:rsidRPr="00CA3454">
                    <w:rPr>
                      <w:lang w:val="ru-BY"/>
                    </w:rPr>
                    <w:t>компл</w:t>
                  </w:r>
                  <w:proofErr w:type="spellEnd"/>
                  <w:r w:rsidRPr="00CA3454">
                    <w:rPr>
                      <w:lang w:val="ru-BY"/>
                    </w:rPr>
                    <w:t>.,</w:t>
                  </w:r>
                  <w:r w:rsidRPr="00CA3454">
                    <w:rPr>
                      <w:lang w:val="ru-BY"/>
                    </w:rPr>
                    <w:br/>
                    <w:t xml:space="preserve">4 533 158.13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DE33AF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Подача предложений </w:t>
                  </w:r>
                </w:p>
              </w:tc>
            </w:tr>
            <w:tr w:rsidR="00CA3454" w:rsidRPr="00CA3454" w14:paraId="21F43566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61B0A101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01D97BA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297C9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95ABFF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c 16.07.2025 по 16.01.2026 </w:t>
                  </w:r>
                </w:p>
              </w:tc>
            </w:tr>
            <w:tr w:rsidR="00CA3454" w:rsidRPr="00CA3454" w14:paraId="4305D54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0B142ED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B6152C5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B10CC7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6443DDB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Республика Беларусь, </w:t>
                  </w:r>
                  <w:proofErr w:type="spellStart"/>
                  <w:r w:rsidRPr="00CA3454">
                    <w:rPr>
                      <w:lang w:val="ru-BY"/>
                    </w:rPr>
                    <w:t>г.Витебск</w:t>
                  </w:r>
                  <w:proofErr w:type="spellEnd"/>
                  <w:r w:rsidRPr="00CA3454">
                    <w:rPr>
                      <w:lang w:val="ru-BY"/>
                    </w:rPr>
                    <w:t>, Бешенковичское шоссе, 50, центральный склад филиала "Учебный центр" РУП "Витебскэнерго".</w:t>
                  </w:r>
                </w:p>
              </w:tc>
            </w:tr>
            <w:tr w:rsidR="00CA3454" w:rsidRPr="00CA3454" w14:paraId="59DBA24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1D49D2D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49E95A5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DFD407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FD5D866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Собственные средства </w:t>
                  </w:r>
                </w:p>
              </w:tc>
            </w:tr>
            <w:tr w:rsidR="00CA3454" w:rsidRPr="00CA3454" w14:paraId="3F9C66BF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9EEA80F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3B22EDA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BC2E25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F433030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>Не требуется</w:t>
                  </w:r>
                </w:p>
              </w:tc>
            </w:tr>
            <w:tr w:rsidR="00CA3454" w:rsidRPr="00CA3454" w14:paraId="6DD70742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1E87E6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506C95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624481" w14:textId="77777777" w:rsidR="00CA3454" w:rsidRPr="00CA3454" w:rsidRDefault="00CA3454" w:rsidP="00CA3454">
                  <w:pPr>
                    <w:rPr>
                      <w:b/>
                      <w:bCs/>
                      <w:lang w:val="ru-BY"/>
                    </w:rPr>
                  </w:pPr>
                  <w:r w:rsidRPr="00CA3454">
                    <w:rPr>
                      <w:b/>
                      <w:bCs/>
                      <w:lang w:val="ru-BY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0EAE16E" w14:textId="77777777" w:rsidR="00CA3454" w:rsidRPr="00CA3454" w:rsidRDefault="00CA3454" w:rsidP="00CA3454">
                  <w:pPr>
                    <w:rPr>
                      <w:lang w:val="ru-BY"/>
                    </w:rPr>
                  </w:pPr>
                  <w:r w:rsidRPr="00CA3454">
                    <w:rPr>
                      <w:lang w:val="ru-BY"/>
                    </w:rPr>
                    <w:t xml:space="preserve">28.25.12.200 </w:t>
                  </w:r>
                </w:p>
              </w:tc>
            </w:tr>
          </w:tbl>
          <w:p w14:paraId="6D3E680F" w14:textId="77777777" w:rsidR="00CA3454" w:rsidRPr="00CA3454" w:rsidRDefault="00CA3454" w:rsidP="00CA3454">
            <w:pPr>
              <w:rPr>
                <w:vanish/>
                <w:lang w:val="ru-BY"/>
              </w:rPr>
            </w:pPr>
            <w:r w:rsidRPr="00CA3454">
              <w:rPr>
                <w:vanish/>
                <w:lang w:val="ru-BY"/>
              </w:rPr>
              <w:t>Конец формы</w:t>
            </w:r>
          </w:p>
          <w:p w14:paraId="0E2AF5AC" w14:textId="77777777" w:rsidR="00CA3454" w:rsidRPr="00CA3454" w:rsidRDefault="00CA3454" w:rsidP="00CA3454">
            <w:pPr>
              <w:rPr>
                <w:lang w:val="ru-BY"/>
              </w:rPr>
            </w:pPr>
          </w:p>
        </w:tc>
      </w:tr>
      <w:tr w:rsidR="00CA3454" w:rsidRPr="00CA3454" w14:paraId="345F1317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0DC741B" w14:textId="77777777" w:rsidR="00CA3454" w:rsidRPr="00CA3454" w:rsidRDefault="00CA3454" w:rsidP="00CA3454">
            <w:pPr>
              <w:rPr>
                <w:b/>
                <w:bCs/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Конкурсные документы </w:t>
            </w:r>
          </w:p>
        </w:tc>
      </w:tr>
      <w:tr w:rsidR="00CA3454" w:rsidRPr="00CA3454" w14:paraId="76F39563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6C26AF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387E8A0B" wp14:editId="698294CC">
                  <wp:extent cx="190500" cy="209550"/>
                  <wp:effectExtent l="0" t="0" r="0" b="0"/>
                  <wp:docPr id="9085729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14CC6F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dokumenty-infrastruktura(1745476782).doc </w:t>
            </w:r>
          </w:p>
        </w:tc>
      </w:tr>
      <w:tr w:rsidR="00CA3454" w:rsidRPr="00CA3454" w14:paraId="60694CDD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B6F9B6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519336EA" wp14:editId="17AEA2ED">
                  <wp:extent cx="190500" cy="209550"/>
                  <wp:effectExtent l="0" t="0" r="0" b="0"/>
                  <wp:docPr id="208578740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B96B9F8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dokumenty(1745476786).pdf </w:t>
            </w:r>
          </w:p>
        </w:tc>
      </w:tr>
      <w:tr w:rsidR="00CA3454" w:rsidRPr="00CA3454" w14:paraId="6944D018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2B6982C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21AD1180" wp14:editId="07852635">
                  <wp:extent cx="190500" cy="209550"/>
                  <wp:effectExtent l="0" t="0" r="0" b="0"/>
                  <wp:docPr id="177171836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1F89A4F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prilozhenie-1.-tehnicheskie-trebovaniya-i-parametry(1745476791).pdf </w:t>
            </w:r>
          </w:p>
        </w:tc>
      </w:tr>
      <w:tr w:rsidR="00CA3454" w:rsidRPr="00CA3454" w14:paraId="36C31D78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F00B41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1A177667" wp14:editId="11261B46">
                  <wp:extent cx="190500" cy="209550"/>
                  <wp:effectExtent l="0" t="0" r="0" b="0"/>
                  <wp:docPr id="194114661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6EC6AA0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prilozhenie-2.-forma-predlozheniya-dlya-peregovorov(1745476794).doc </w:t>
            </w:r>
          </w:p>
        </w:tc>
      </w:tr>
      <w:tr w:rsidR="00CA3454" w:rsidRPr="00CA3454" w14:paraId="3AF7A89D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4E57E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7DF0F556" wp14:editId="2000EB31">
                  <wp:extent cx="190500" cy="209550"/>
                  <wp:effectExtent l="0" t="0" r="0" b="0"/>
                  <wp:docPr id="27906819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68F8540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prilozhenie-3.-proekt-dogovora-s-shef-montazhom(1745476798).pdf </w:t>
            </w:r>
          </w:p>
        </w:tc>
      </w:tr>
      <w:tr w:rsidR="00CA3454" w:rsidRPr="00CA3454" w14:paraId="3840791C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C69FF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5E4B6F85" wp14:editId="0F022E6A">
                  <wp:extent cx="190500" cy="209550"/>
                  <wp:effectExtent l="0" t="0" r="0" b="0"/>
                  <wp:docPr id="187495906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94B491B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prilozhenie-4.-metodicheskie-rekomendacii--5-ot-1-(1745476801).pdf </w:t>
            </w:r>
          </w:p>
        </w:tc>
      </w:tr>
      <w:tr w:rsidR="00CA3454" w:rsidRPr="00CA3454" w14:paraId="6E1B77F9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72FB05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61BB5DF7" wp14:editId="6C10B52E">
                  <wp:extent cx="190500" cy="209550"/>
                  <wp:effectExtent l="0" t="0" r="0" b="0"/>
                  <wp:docPr id="4204461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214AC1D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razdel-1-sistema-jelektrosnabzheniya-duif.531-jem1-jeks-(1745476805).pdf </w:t>
            </w:r>
          </w:p>
        </w:tc>
      </w:tr>
      <w:tr w:rsidR="00CA3454" w:rsidRPr="00CA3454" w14:paraId="7F1C886E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D68871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lastRenderedPageBreak/>
              <w:drawing>
                <wp:inline distT="0" distB="0" distL="0" distR="0" wp14:anchorId="5803877E" wp14:editId="1A71C843">
                  <wp:extent cx="190500" cy="209550"/>
                  <wp:effectExtent l="0" t="0" r="0" b="0"/>
                  <wp:docPr id="949939925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73D20B4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razdel-1-sistema-jelektrosnabzheniya-duif.531-jem2-jeks-(1745476809).pdf </w:t>
            </w:r>
          </w:p>
        </w:tc>
      </w:tr>
      <w:tr w:rsidR="00CA3454" w:rsidRPr="00CA3454" w14:paraId="4B4EF0C9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AEBA9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1A1C83DD" wp14:editId="52FB80BD">
                  <wp:extent cx="190500" cy="209550"/>
                  <wp:effectExtent l="0" t="0" r="0" b="0"/>
                  <wp:docPr id="171897714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2C1F6413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razdel-5-sistema-monitoringa-lvs-duif.531-sm2-2(1745476812).pdf </w:t>
            </w:r>
          </w:p>
        </w:tc>
      </w:tr>
      <w:tr w:rsidR="00CA3454" w:rsidRPr="00CA3454" w14:paraId="3C3F01E7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783E97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drawing>
                <wp:inline distT="0" distB="0" distL="0" distR="0" wp14:anchorId="1586A921" wp14:editId="6A1321FD">
                  <wp:extent cx="190500" cy="209550"/>
                  <wp:effectExtent l="0" t="0" r="0" b="0"/>
                  <wp:docPr id="34483429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05EC17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razdel-13-sistema-monitoringa-cod-duif.531-sm1-1(1745476816).pdf </w:t>
            </w:r>
          </w:p>
        </w:tc>
      </w:tr>
      <w:tr w:rsidR="00CA3454" w:rsidRPr="00CA3454" w14:paraId="14922752" w14:textId="77777777" w:rsidTr="00CA345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838C2B3" w14:textId="77777777" w:rsidR="00CA3454" w:rsidRPr="00CA3454" w:rsidRDefault="00CA3454" w:rsidP="00CA3454">
            <w:pPr>
              <w:rPr>
                <w:b/>
                <w:bCs/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События в хронологическом порядке </w:t>
            </w:r>
          </w:p>
        </w:tc>
      </w:tr>
      <w:tr w:rsidR="00CA3454" w:rsidRPr="00CA3454" w14:paraId="70294F26" w14:textId="77777777" w:rsidTr="00CA3454">
        <w:trPr>
          <w:tblCellSpacing w:w="0" w:type="dxa"/>
        </w:trPr>
        <w:tc>
          <w:tcPr>
            <w:tcW w:w="0" w:type="auto"/>
            <w:vAlign w:val="center"/>
            <w:hideMark/>
          </w:tcPr>
          <w:p w14:paraId="45FB238B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lang w:val="ru-BY"/>
              </w:rPr>
              <w:t xml:space="preserve">24.04.2025 </w:t>
            </w:r>
            <w:r w:rsidRPr="00CA3454">
              <w:rPr>
                <w:lang w:val="ru-BY"/>
              </w:rPr>
              <w:br/>
              <w:t xml:space="preserve">09:40:26 </w:t>
            </w:r>
          </w:p>
        </w:tc>
        <w:tc>
          <w:tcPr>
            <w:tcW w:w="0" w:type="auto"/>
            <w:vAlign w:val="center"/>
            <w:hideMark/>
          </w:tcPr>
          <w:p w14:paraId="4E8F7286" w14:textId="77777777" w:rsidR="00CA3454" w:rsidRPr="00CA3454" w:rsidRDefault="00CA3454" w:rsidP="00CA3454">
            <w:pPr>
              <w:rPr>
                <w:lang w:val="ru-BY"/>
              </w:rPr>
            </w:pPr>
            <w:r w:rsidRPr="00CA3454">
              <w:rPr>
                <w:b/>
                <w:bCs/>
                <w:lang w:val="ru-BY"/>
              </w:rPr>
              <w:t xml:space="preserve">Размещение приглашения к участию в процедуре закупки </w:t>
            </w:r>
          </w:p>
        </w:tc>
      </w:tr>
    </w:tbl>
    <w:p w14:paraId="7BCE6827" w14:textId="77777777" w:rsidR="007F5FFF" w:rsidRPr="00CA3454" w:rsidRDefault="007F5FFF">
      <w:pPr>
        <w:rPr>
          <w:lang w:val="ru-BY"/>
        </w:rPr>
      </w:pPr>
    </w:p>
    <w:sectPr w:rsidR="007F5FFF" w:rsidRPr="00CA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54"/>
    <w:rsid w:val="00395743"/>
    <w:rsid w:val="00752B8D"/>
    <w:rsid w:val="007F5FFF"/>
    <w:rsid w:val="00A542DF"/>
    <w:rsid w:val="00C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EC5DE"/>
  <w15:chartTrackingRefBased/>
  <w15:docId w15:val="{1A3264B3-9271-4828-B478-01BE31C9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3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A3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3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A34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A34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A34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A34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A34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A34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3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A3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A3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A3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A34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A34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A34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A3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A34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A3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Козловская Екатерина Борисовна</dc:creator>
  <cp:keywords/>
  <dc:description/>
  <cp:lastModifiedBy>Козловская Екатерина Борисовна</cp:lastModifiedBy>
  <cp:revision>1</cp:revision>
  <dcterms:created xsi:type="dcterms:W3CDTF">2025-04-24T06:40:00Z</dcterms:created>
  <dcterms:modified xsi:type="dcterms:W3CDTF">2025-04-24T06:42:00Z</dcterms:modified>
</cp:coreProperties>
</file>