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719E" w14:textId="77777777" w:rsidR="008A6546" w:rsidRPr="008A6546" w:rsidRDefault="008A6546" w:rsidP="008A6546">
      <w:pPr>
        <w:rPr>
          <w:b/>
          <w:bCs/>
          <w:lang w:val="ru-BY"/>
        </w:rPr>
      </w:pPr>
      <w:r w:rsidRPr="008A6546">
        <w:rPr>
          <w:b/>
          <w:bCs/>
          <w:lang w:val="ru-BY"/>
        </w:rPr>
        <w:t xml:space="preserve">Процедура закупки № 2026-1322485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6741"/>
      </w:tblGrid>
      <w:tr w:rsidR="008A6546" w:rsidRPr="008A6546" w14:paraId="6B60004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29C907E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8A6546" w:rsidRPr="008A6546" w14:paraId="3C6B1EB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CF84B3C" w14:textId="77777777" w:rsidR="008A6546" w:rsidRPr="008A6546" w:rsidRDefault="008A6546" w:rsidP="008A6546">
            <w:pPr>
              <w:rPr>
                <w:b/>
                <w:bCs/>
                <w:lang w:val="ru-BY"/>
              </w:rPr>
            </w:pPr>
            <w:r w:rsidRPr="008A654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8A6546" w:rsidRPr="008A6546" w14:paraId="5E7EDA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86AEEB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6DF1560B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Энергетика &gt; Другое </w:t>
            </w:r>
          </w:p>
        </w:tc>
      </w:tr>
      <w:tr w:rsidR="008A6546" w:rsidRPr="008A6546" w14:paraId="19AF78F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9B1A92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0572191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Запасные части к котлам </w:t>
            </w:r>
          </w:p>
        </w:tc>
      </w:tr>
      <w:tr w:rsidR="008A6546" w:rsidRPr="008A6546" w14:paraId="7A60956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BBF710A" w14:textId="77777777" w:rsidR="008A6546" w:rsidRPr="008A6546" w:rsidRDefault="008A6546" w:rsidP="008A6546">
            <w:pPr>
              <w:rPr>
                <w:b/>
                <w:bCs/>
                <w:lang w:val="ru-BY"/>
              </w:rPr>
            </w:pPr>
            <w:r w:rsidRPr="008A654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8A6546" w:rsidRPr="008A6546" w14:paraId="2ABE2CA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4F70BE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10A52662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организатором </w:t>
            </w:r>
          </w:p>
        </w:tc>
      </w:tr>
      <w:tr w:rsidR="008A6546" w:rsidRPr="008A6546" w14:paraId="632155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C40591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Полное наименование </w:t>
            </w:r>
            <w:r w:rsidRPr="008A6546">
              <w:rPr>
                <w:b/>
                <w:bCs/>
                <w:lang w:val="ru-BY"/>
              </w:rPr>
              <w:t>организатора</w:t>
            </w:r>
            <w:r w:rsidRPr="008A654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7167207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>Открытое акционерное общество "БЕЛЭНЕРГОСНАБКОМПЛЕКТ"</w:t>
            </w:r>
            <w:r w:rsidRPr="008A6546">
              <w:rPr>
                <w:lang w:val="ru-BY"/>
              </w:rPr>
              <w:br/>
              <w:t>Республика Беларусь, г. Минск, 220030, ул. К. Маркса, 14А/2</w:t>
            </w:r>
            <w:r w:rsidRPr="008A6546">
              <w:rPr>
                <w:lang w:val="ru-BY"/>
              </w:rPr>
              <w:br/>
              <w:t xml:space="preserve">100104659 </w:t>
            </w:r>
          </w:p>
        </w:tc>
      </w:tr>
      <w:tr w:rsidR="008A6546" w:rsidRPr="008A6546" w14:paraId="71E1CA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C7C942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A6546">
              <w:rPr>
                <w:b/>
                <w:bCs/>
                <w:lang w:val="ru-BY"/>
              </w:rPr>
              <w:t>организатора</w:t>
            </w:r>
            <w:r w:rsidRPr="008A654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80A90A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Воропаева Татьяна Васильевна, </w:t>
            </w:r>
            <w:r w:rsidRPr="008A6546">
              <w:rPr>
                <w:lang w:val="ru-BY"/>
              </w:rPr>
              <w:br/>
              <w:t xml:space="preserve">тел. рабочий +375172182453, </w:t>
            </w:r>
            <w:r w:rsidRPr="008A6546">
              <w:rPr>
                <w:lang w:val="ru-BY"/>
              </w:rPr>
              <w:br/>
              <w:t xml:space="preserve">факс +375173654040, </w:t>
            </w:r>
            <w:r w:rsidRPr="008A6546">
              <w:rPr>
                <w:lang w:val="ru-BY"/>
              </w:rPr>
              <w:br/>
              <w:t xml:space="preserve">почта: info@besk.by </w:t>
            </w:r>
          </w:p>
        </w:tc>
      </w:tr>
      <w:tr w:rsidR="008A6546" w:rsidRPr="008A6546" w14:paraId="1556EB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128594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79B8C02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- </w:t>
            </w:r>
          </w:p>
        </w:tc>
      </w:tr>
      <w:tr w:rsidR="008A6546" w:rsidRPr="008A6546" w14:paraId="25FB719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8F2E70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Полное наименование </w:t>
            </w:r>
            <w:r w:rsidRPr="008A6546">
              <w:rPr>
                <w:b/>
                <w:bCs/>
                <w:lang w:val="ru-BY"/>
              </w:rPr>
              <w:t>заказчика</w:t>
            </w:r>
            <w:r w:rsidRPr="008A654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9F5639F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РУП «Могилевэнерго», УНП 700007066, РБ, г. Могилев, ул. Королева, 115 </w:t>
            </w:r>
          </w:p>
        </w:tc>
      </w:tr>
      <w:tr w:rsidR="008A6546" w:rsidRPr="008A6546" w14:paraId="499C688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40F1B0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A6546">
              <w:rPr>
                <w:b/>
                <w:bCs/>
                <w:lang w:val="ru-BY"/>
              </w:rPr>
              <w:t>заказчика</w:t>
            </w:r>
            <w:r w:rsidRPr="008A654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84CC3E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РУП «Могилевэнерго»: Калинкова Ольга Юрьевна, тел. (0222) 29 -31 -21 </w:t>
            </w:r>
          </w:p>
        </w:tc>
      </w:tr>
      <w:tr w:rsidR="008A6546" w:rsidRPr="008A6546" w14:paraId="36D8744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62BC24" w14:textId="77777777" w:rsidR="008A6546" w:rsidRPr="008A6546" w:rsidRDefault="008A6546" w:rsidP="008A6546">
            <w:pPr>
              <w:rPr>
                <w:b/>
                <w:bCs/>
                <w:lang w:val="ru-BY"/>
              </w:rPr>
            </w:pPr>
            <w:r w:rsidRPr="008A654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8A6546" w:rsidRPr="008A6546" w14:paraId="3499ECF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F2121A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9AD3367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30.03.2026 </w:t>
            </w:r>
          </w:p>
        </w:tc>
      </w:tr>
      <w:tr w:rsidR="008A6546" w:rsidRPr="008A6546" w14:paraId="3573DA8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24341F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7F036D1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13.04.2026 12:00 </w:t>
            </w:r>
          </w:p>
        </w:tc>
      </w:tr>
      <w:tr w:rsidR="008A6546" w:rsidRPr="008A6546" w14:paraId="366379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9418E8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48C5346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93 501.10 BYN </w:t>
            </w:r>
          </w:p>
        </w:tc>
      </w:tr>
      <w:tr w:rsidR="008A6546" w:rsidRPr="008A6546" w14:paraId="2D0D1EF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46565F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26C3A81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8A6546" w:rsidRPr="008A6546" w14:paraId="0A3323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6A8542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0871B67" w14:textId="77777777" w:rsidR="008A6546" w:rsidRPr="008A6546" w:rsidRDefault="008A6546" w:rsidP="008A6546">
            <w:pPr>
              <w:rPr>
                <w:lang w:val="ru-BY"/>
              </w:rPr>
            </w:pPr>
          </w:p>
        </w:tc>
      </w:tr>
      <w:tr w:rsidR="008A6546" w:rsidRPr="008A6546" w14:paraId="7B4D8E6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F6D98C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704B983" w14:textId="77777777" w:rsidR="008A6546" w:rsidRPr="008A6546" w:rsidRDefault="008A6546" w:rsidP="008A6546">
            <w:pPr>
              <w:rPr>
                <w:lang w:val="ru-BY"/>
              </w:rPr>
            </w:pPr>
          </w:p>
        </w:tc>
      </w:tr>
      <w:tr w:rsidR="008A6546" w:rsidRPr="008A6546" w14:paraId="29DB61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5D3858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38477EE1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8A6546" w:rsidRPr="008A6546" w14:paraId="601BDC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3FA8FA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5426B52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8A6546" w:rsidRPr="008A6546" w14:paraId="7A42016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F4ED58" w14:textId="77777777" w:rsidR="008A6546" w:rsidRPr="008A6546" w:rsidRDefault="008A6546" w:rsidP="008A6546">
            <w:pPr>
              <w:rPr>
                <w:b/>
                <w:bCs/>
                <w:lang w:val="ru-BY"/>
              </w:rPr>
            </w:pPr>
            <w:r w:rsidRPr="008A6546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8A6546" w:rsidRPr="008A6546" w14:paraId="1550ACA7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13C2A8D" w14:textId="77777777" w:rsidR="008A6546" w:rsidRPr="008A6546" w:rsidRDefault="008A6546" w:rsidP="008A6546">
            <w:pPr>
              <w:rPr>
                <w:vanish/>
                <w:lang w:val="ru-BY"/>
              </w:rPr>
            </w:pPr>
            <w:r w:rsidRPr="008A654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0"/>
              <w:gridCol w:w="85"/>
            </w:tblGrid>
            <w:tr w:rsidR="008A6546" w:rsidRPr="008A6546" w14:paraId="73F4D992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C39392B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A52E736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97CCC20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8A6546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33AFA25F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8A6546" w:rsidRPr="008A6546" w14:paraId="5BF5BD2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4BA5AF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FF6ED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З/ч к котлу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0BF75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>15 шт.,</w:t>
                  </w:r>
                  <w:r w:rsidRPr="008A6546">
                    <w:rPr>
                      <w:lang w:val="ru-BY"/>
                    </w:rPr>
                    <w:br/>
                    <w:t xml:space="preserve">72 260.10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DD1C7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8A6546" w:rsidRPr="008A6546" w14:paraId="77FF1B2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6720D0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862D7FA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47AF3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ED69C2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8A6546" w:rsidRPr="008A6546" w14:paraId="1A7AFC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C0C82A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CB9A72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0E12D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FB6C69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>г. Могилев, пр. Шмидта, 106 филиал «Могилевская ТЭЦ-2» РУП «Могилевэнерго»</w:t>
                  </w:r>
                </w:p>
              </w:tc>
            </w:tr>
            <w:tr w:rsidR="008A6546" w:rsidRPr="008A6546" w14:paraId="3FB003F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25F99C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E5CE27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2B15E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FB3F17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8A6546" w:rsidRPr="008A6546" w14:paraId="4D9F914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94CD75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9ADA39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27296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E2889C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A6546" w:rsidRPr="008A6546" w14:paraId="0FEDE9B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952B01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9FB9E0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AB199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6C11A7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25.30.13.300 </w:t>
                  </w:r>
                </w:p>
              </w:tc>
            </w:tr>
            <w:tr w:rsidR="008A6546" w:rsidRPr="008A6546" w14:paraId="70D730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B03B8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A6A35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Днище деаэратора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94E38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>2 шт.,</w:t>
                  </w:r>
                  <w:r w:rsidRPr="008A6546">
                    <w:rPr>
                      <w:lang w:val="ru-BY"/>
                    </w:rPr>
                    <w:br/>
                    <w:t xml:space="preserve">21 241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A8174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50113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</w:tr>
            <w:tr w:rsidR="008A6546" w:rsidRPr="008A6546" w14:paraId="6BA71F2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5D85E8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0E6BFC4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79BAA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FBC451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c 04.05.2026 по 04.08.2026 </w:t>
                  </w:r>
                </w:p>
              </w:tc>
            </w:tr>
            <w:tr w:rsidR="008A6546" w:rsidRPr="008A6546" w14:paraId="1EDF419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622EAD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A555BA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680DC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1A4BEB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>г. Могилев, пр. Шмидта, 106 филиал «Могилевская ТЭЦ-2» РУП «Могилевэнерго»</w:t>
                  </w:r>
                </w:p>
              </w:tc>
            </w:tr>
            <w:tr w:rsidR="008A6546" w:rsidRPr="008A6546" w14:paraId="625CBC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E47281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09BC98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4E545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2C3792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8A6546" w:rsidRPr="008A6546" w14:paraId="7376C05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A5FFCF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536291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9419F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574ECD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A6546" w:rsidRPr="008A6546" w14:paraId="11CECA2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BEFBAB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C98C0A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E28F5" w14:textId="77777777" w:rsidR="008A6546" w:rsidRPr="008A6546" w:rsidRDefault="008A6546" w:rsidP="008A6546">
                  <w:pPr>
                    <w:rPr>
                      <w:b/>
                      <w:bCs/>
                      <w:lang w:val="ru-BY"/>
                    </w:rPr>
                  </w:pPr>
                  <w:r w:rsidRPr="008A65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462A3B" w14:textId="77777777" w:rsidR="008A6546" w:rsidRPr="008A6546" w:rsidRDefault="008A6546" w:rsidP="008A6546">
                  <w:pPr>
                    <w:rPr>
                      <w:lang w:val="ru-BY"/>
                    </w:rPr>
                  </w:pPr>
                  <w:r w:rsidRPr="008A6546">
                    <w:rPr>
                      <w:lang w:val="ru-BY"/>
                    </w:rPr>
                    <w:t xml:space="preserve">25.30.13.300 </w:t>
                  </w:r>
                </w:p>
              </w:tc>
            </w:tr>
          </w:tbl>
          <w:p w14:paraId="452D7D1A" w14:textId="77777777" w:rsidR="008A6546" w:rsidRPr="008A6546" w:rsidRDefault="008A6546" w:rsidP="008A6546">
            <w:pPr>
              <w:rPr>
                <w:vanish/>
                <w:lang w:val="ru-BY"/>
              </w:rPr>
            </w:pPr>
            <w:r w:rsidRPr="008A6546">
              <w:rPr>
                <w:vanish/>
                <w:lang w:val="ru-BY"/>
              </w:rPr>
              <w:t>Конец формы</w:t>
            </w:r>
          </w:p>
          <w:p w14:paraId="7D2526DB" w14:textId="77777777" w:rsidR="008A6546" w:rsidRPr="008A6546" w:rsidRDefault="008A6546" w:rsidP="008A6546">
            <w:pPr>
              <w:rPr>
                <w:lang w:val="ru-BY"/>
              </w:rPr>
            </w:pPr>
          </w:p>
        </w:tc>
      </w:tr>
      <w:tr w:rsidR="008A6546" w:rsidRPr="008A6546" w14:paraId="30E3F90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2FC3757" w14:textId="77777777" w:rsidR="008A6546" w:rsidRPr="008A6546" w:rsidRDefault="008A6546" w:rsidP="008A6546">
            <w:pPr>
              <w:rPr>
                <w:b/>
                <w:bCs/>
                <w:lang w:val="ru-BY"/>
              </w:rPr>
            </w:pPr>
            <w:r w:rsidRPr="008A6546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8A6546" w:rsidRPr="008A6546" w14:paraId="1332DBD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D5FF2D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drawing>
                <wp:inline distT="0" distB="0" distL="0" distR="0" wp14:anchorId="3B5B26E2" wp14:editId="32EF8F02">
                  <wp:extent cx="190500" cy="209550"/>
                  <wp:effectExtent l="0" t="0" r="0" b="0"/>
                  <wp:docPr id="116416676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AB3592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dokumenty(1774876385).doc </w:t>
            </w:r>
          </w:p>
        </w:tc>
      </w:tr>
      <w:tr w:rsidR="008A6546" w:rsidRPr="008A6546" w14:paraId="2DD0D83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276FC4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drawing>
                <wp:inline distT="0" distB="0" distL="0" distR="0" wp14:anchorId="2B4E1093" wp14:editId="6CDEB0DD">
                  <wp:extent cx="190500" cy="209550"/>
                  <wp:effectExtent l="0" t="0" r="0" b="0"/>
                  <wp:docPr id="30183659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F76456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dokumenty(1774876389).pdf </w:t>
            </w:r>
          </w:p>
        </w:tc>
      </w:tr>
      <w:tr w:rsidR="008A6546" w:rsidRPr="008A6546" w14:paraId="5B616B3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036676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lastRenderedPageBreak/>
              <w:drawing>
                <wp:inline distT="0" distB="0" distL="0" distR="0" wp14:anchorId="363409D8" wp14:editId="056A6B2E">
                  <wp:extent cx="190500" cy="209550"/>
                  <wp:effectExtent l="0" t="0" r="0" b="0"/>
                  <wp:docPr id="169044656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D7E8FD9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prilozhenie-1-tehnicheskie-trebovaniya-po-lotu-1--(1774876392).pdf </w:t>
            </w:r>
          </w:p>
        </w:tc>
      </w:tr>
      <w:tr w:rsidR="008A6546" w:rsidRPr="008A6546" w14:paraId="6C4D09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5B390E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drawing>
                <wp:inline distT="0" distB="0" distL="0" distR="0" wp14:anchorId="5E9E70AB" wp14:editId="7F55295B">
                  <wp:extent cx="190500" cy="209550"/>
                  <wp:effectExtent l="0" t="0" r="0" b="0"/>
                  <wp:docPr id="134525862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DA8B5A4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prilozhenie-2-tehnicheskie-trebovaniya-po-lotu-2(1774876396).pdf </w:t>
            </w:r>
          </w:p>
        </w:tc>
      </w:tr>
      <w:tr w:rsidR="008A6546" w:rsidRPr="008A6546" w14:paraId="1BAFB6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6310F2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drawing>
                <wp:inline distT="0" distB="0" distL="0" distR="0" wp14:anchorId="01209514" wp14:editId="5A03CE0C">
                  <wp:extent cx="190500" cy="209550"/>
                  <wp:effectExtent l="0" t="0" r="0" b="0"/>
                  <wp:docPr id="93649691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8E0057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prilozhenie-3-proekt-dogovora(1774876401).pdf </w:t>
            </w:r>
          </w:p>
        </w:tc>
      </w:tr>
      <w:tr w:rsidR="008A6546" w:rsidRPr="008A6546" w14:paraId="684CB3C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014B4B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drawing>
                <wp:inline distT="0" distB="0" distL="0" distR="0" wp14:anchorId="5F047B86" wp14:editId="4A03AED4">
                  <wp:extent cx="190500" cy="209550"/>
                  <wp:effectExtent l="0" t="0" r="0" b="0"/>
                  <wp:docPr id="180244592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B25AA8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prilozhenie-4-forma-predlozheniya(1774876408).doc </w:t>
            </w:r>
          </w:p>
        </w:tc>
      </w:tr>
      <w:tr w:rsidR="008A6546" w:rsidRPr="008A6546" w14:paraId="43A2C22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999D7A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drawing>
                <wp:inline distT="0" distB="0" distL="0" distR="0" wp14:anchorId="0A56CB1E" wp14:editId="3EBAF80B">
                  <wp:extent cx="190500" cy="209550"/>
                  <wp:effectExtent l="0" t="0" r="0" b="0"/>
                  <wp:docPr id="67405445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D3B3666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prilozhenie-5-metodicheskie-rekomendacii(1774876412).pdf </w:t>
            </w:r>
          </w:p>
        </w:tc>
      </w:tr>
      <w:tr w:rsidR="008A6546" w:rsidRPr="008A6546" w14:paraId="4F8F19D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5FFC0AA" w14:textId="77777777" w:rsidR="008A6546" w:rsidRPr="008A6546" w:rsidRDefault="008A6546" w:rsidP="008A6546">
            <w:pPr>
              <w:rPr>
                <w:b/>
                <w:bCs/>
                <w:lang w:val="ru-BY"/>
              </w:rPr>
            </w:pPr>
            <w:r w:rsidRPr="008A6546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8A6546" w:rsidRPr="008A6546" w14:paraId="102126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DE3B85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lang w:val="ru-BY"/>
              </w:rPr>
              <w:t xml:space="preserve">30.03.2026 </w:t>
            </w:r>
            <w:r w:rsidRPr="008A6546">
              <w:rPr>
                <w:lang w:val="ru-BY"/>
              </w:rPr>
              <w:br/>
              <w:t xml:space="preserve">16:13:39 </w:t>
            </w:r>
          </w:p>
        </w:tc>
        <w:tc>
          <w:tcPr>
            <w:tcW w:w="0" w:type="auto"/>
            <w:vAlign w:val="center"/>
            <w:hideMark/>
          </w:tcPr>
          <w:p w14:paraId="4B9E39ED" w14:textId="77777777" w:rsidR="008A6546" w:rsidRPr="008A6546" w:rsidRDefault="008A6546" w:rsidP="008A6546">
            <w:pPr>
              <w:rPr>
                <w:lang w:val="ru-BY"/>
              </w:rPr>
            </w:pPr>
            <w:r w:rsidRPr="008A6546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62CBB13C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46"/>
    <w:rsid w:val="000243CB"/>
    <w:rsid w:val="00395743"/>
    <w:rsid w:val="007F5FFF"/>
    <w:rsid w:val="008A6546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882EB"/>
  <w15:chartTrackingRefBased/>
  <w15:docId w15:val="{819956F6-1F20-4D0B-AFB7-EC533766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6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6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6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65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65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65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65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65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6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6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6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65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65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65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6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65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6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2026-03-30T13:14:00Z</dcterms:created>
  <dcterms:modified xsi:type="dcterms:W3CDTF">2026-03-30T13:14:00Z</dcterms:modified>
</cp:coreProperties>
</file>